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64FDA9" w14:textId="1E762E33" w:rsidR="00B26FBB" w:rsidRDefault="00B26FBB" w:rsidP="001A3EB4">
      <w:bookmarkStart w:id="0" w:name="_GoBack"/>
      <w:bookmarkEnd w:id="0"/>
      <w:r>
        <w:rPr>
          <w:noProof/>
        </w:rPr>
        <w:drawing>
          <wp:anchor distT="0" distB="0" distL="114300" distR="114300" simplePos="0" relativeHeight="251659264" behindDoc="0" locked="0" layoutInCell="1" allowOverlap="1" wp14:anchorId="06C38C55" wp14:editId="54040C8A">
            <wp:simplePos x="0" y="0"/>
            <wp:positionH relativeFrom="margin">
              <wp:align>left</wp:align>
            </wp:positionH>
            <wp:positionV relativeFrom="margin">
              <wp:align>top</wp:align>
            </wp:positionV>
            <wp:extent cx="3200400" cy="567934"/>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I_CMU_Logo_Large_2608x463.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3200400" cy="567934"/>
                    </a:xfrm>
                    <a:prstGeom prst="rect">
                      <a:avLst/>
                    </a:prstGeom>
                  </pic:spPr>
                </pic:pic>
              </a:graphicData>
            </a:graphic>
          </wp:anchor>
        </w:drawing>
      </w:r>
      <w:r w:rsidRPr="00D40269">
        <w:rPr>
          <w:noProof/>
        </w:rPr>
        <w:drawing>
          <wp:anchor distT="0" distB="0" distL="114300" distR="114300" simplePos="0" relativeHeight="251658240" behindDoc="0" locked="0" layoutInCell="1" allowOverlap="1" wp14:anchorId="64A7F50A" wp14:editId="3215BB69">
            <wp:simplePos x="0" y="0"/>
            <wp:positionH relativeFrom="margin">
              <wp:align>right</wp:align>
            </wp:positionH>
            <wp:positionV relativeFrom="margin">
              <wp:align>top</wp:align>
            </wp:positionV>
            <wp:extent cx="1528445" cy="548640"/>
            <wp:effectExtent l="0" t="0" r="0" b="1016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528445" cy="548640"/>
                    </a:xfrm>
                    <a:prstGeom prst="rect">
                      <a:avLst/>
                    </a:prstGeom>
                    <a:noFill/>
                    <a:ln>
                      <a:noFill/>
                    </a:ln>
                  </pic:spPr>
                </pic:pic>
              </a:graphicData>
            </a:graphic>
          </wp:anchor>
        </w:drawing>
      </w:r>
    </w:p>
    <w:p w14:paraId="7F641661" w14:textId="77777777" w:rsidR="00B26FBB" w:rsidRDefault="00B26FBB" w:rsidP="001A3EB4"/>
    <w:p w14:paraId="3F2F715B" w14:textId="77777777" w:rsidR="00515932" w:rsidRDefault="00515932" w:rsidP="001A3EB4"/>
    <w:p w14:paraId="1A1C821C" w14:textId="77777777" w:rsidR="00515932" w:rsidRDefault="00515932" w:rsidP="001A3EB4"/>
    <w:p w14:paraId="52B81BAD" w14:textId="77777777" w:rsidR="00515932" w:rsidRDefault="00515932" w:rsidP="001A3EB4"/>
    <w:p w14:paraId="7C0A9BD4" w14:textId="77777777" w:rsidR="00515932" w:rsidRDefault="00515932" w:rsidP="001A3EB4"/>
    <w:p w14:paraId="34CD8AFD" w14:textId="77777777" w:rsidR="001A3EB4" w:rsidRDefault="001A3EB4" w:rsidP="001A3EB4">
      <w:pPr>
        <w:pStyle w:val="Title"/>
      </w:pPr>
    </w:p>
    <w:p w14:paraId="4C59DB55" w14:textId="77777777" w:rsidR="001A3EB4" w:rsidRDefault="001A3EB4" w:rsidP="001A3EB4">
      <w:pPr>
        <w:pStyle w:val="Title"/>
      </w:pPr>
    </w:p>
    <w:p w14:paraId="57032D7B" w14:textId="60856AA6" w:rsidR="00FE1520" w:rsidRDefault="00A83979" w:rsidP="001A3EB4">
      <w:pPr>
        <w:pStyle w:val="Title"/>
      </w:pPr>
      <w:r w:rsidRPr="00A83979">
        <w:t>Pedestrian Detection for the Surtrac Adaptive Traffic System</w:t>
      </w:r>
    </w:p>
    <w:p w14:paraId="710D31D2" w14:textId="77777777" w:rsidR="001A3EB4" w:rsidRDefault="001A3EB4" w:rsidP="001A3EB4">
      <w:pPr>
        <w:pStyle w:val="Heading1"/>
        <w:rPr>
          <w:rFonts w:asciiTheme="minorHAnsi" w:eastAsiaTheme="minorHAnsi" w:hAnsiTheme="minorHAnsi" w:cs="Optima"/>
          <w:color w:val="auto"/>
          <w:sz w:val="22"/>
          <w:szCs w:val="22"/>
        </w:rPr>
      </w:pPr>
    </w:p>
    <w:p w14:paraId="0C5B139A" w14:textId="77777777" w:rsidR="00316E84" w:rsidRPr="00316E84" w:rsidRDefault="00316E84" w:rsidP="00316E84"/>
    <w:p w14:paraId="05B8BF12" w14:textId="6F25EBF5" w:rsidR="007E7577" w:rsidRPr="001A3EB4" w:rsidRDefault="007E7577" w:rsidP="001A3EB4">
      <w:pPr>
        <w:pStyle w:val="Heading1"/>
        <w:rPr>
          <w:sz w:val="40"/>
        </w:rPr>
      </w:pPr>
      <w:r w:rsidRPr="001A3EB4">
        <w:rPr>
          <w:sz w:val="40"/>
        </w:rPr>
        <w:t>Final Report</w:t>
      </w:r>
      <w:r w:rsidR="001A3EB4">
        <w:rPr>
          <w:sz w:val="40"/>
        </w:rPr>
        <w:t xml:space="preserve"> -</w:t>
      </w:r>
      <w:r w:rsidRPr="001A3EB4">
        <w:rPr>
          <w:sz w:val="40"/>
        </w:rPr>
        <w:t xml:space="preserve"> 201</w:t>
      </w:r>
      <w:r w:rsidR="00A83979">
        <w:rPr>
          <w:sz w:val="40"/>
        </w:rPr>
        <w:t>6</w:t>
      </w:r>
    </w:p>
    <w:p w14:paraId="102236C3" w14:textId="77777777" w:rsidR="007E7577" w:rsidRDefault="007E7577" w:rsidP="001A3EB4">
      <w:pPr>
        <w:rPr>
          <w:rFonts w:cs="Optima"/>
          <w:sz w:val="22"/>
          <w:szCs w:val="22"/>
        </w:rPr>
      </w:pPr>
    </w:p>
    <w:p w14:paraId="223D2C2B" w14:textId="77777777" w:rsidR="001A3EB4" w:rsidRDefault="001A3EB4" w:rsidP="001A3EB4">
      <w:pPr>
        <w:rPr>
          <w:rFonts w:ascii="Optima" w:hAnsi="Optima" w:cs="Optima"/>
          <w:sz w:val="22"/>
          <w:szCs w:val="22"/>
        </w:rPr>
      </w:pPr>
    </w:p>
    <w:p w14:paraId="1946BC50" w14:textId="77777777" w:rsidR="00316E84" w:rsidRDefault="00316E84" w:rsidP="001A3EB4">
      <w:pPr>
        <w:rPr>
          <w:rFonts w:ascii="Optima" w:hAnsi="Optima" w:cs="Optima"/>
          <w:sz w:val="22"/>
          <w:szCs w:val="22"/>
        </w:rPr>
      </w:pPr>
    </w:p>
    <w:p w14:paraId="49B30AED" w14:textId="77777777" w:rsidR="00316E84" w:rsidRDefault="00316E84" w:rsidP="001A3EB4">
      <w:pPr>
        <w:rPr>
          <w:rFonts w:ascii="Optima" w:hAnsi="Optima" w:cs="Optima"/>
          <w:sz w:val="22"/>
          <w:szCs w:val="22"/>
        </w:rPr>
      </w:pPr>
    </w:p>
    <w:p w14:paraId="74B6F2F9" w14:textId="77777777" w:rsidR="00316E84" w:rsidRPr="00316E84" w:rsidRDefault="00316E84" w:rsidP="001A3EB4">
      <w:pPr>
        <w:rPr>
          <w:rFonts w:ascii="Optima" w:hAnsi="Optima" w:cs="Optima"/>
          <w:sz w:val="22"/>
          <w:szCs w:val="22"/>
        </w:rPr>
      </w:pPr>
    </w:p>
    <w:p w14:paraId="1B86BAA2" w14:textId="71D86BEF" w:rsidR="007E7577" w:rsidRDefault="007E7577" w:rsidP="001A3EB4">
      <w:pPr>
        <w:rPr>
          <w:rFonts w:ascii="Optima" w:hAnsi="Optima" w:cs="Optima"/>
          <w:sz w:val="22"/>
          <w:szCs w:val="22"/>
        </w:rPr>
      </w:pPr>
      <w:r w:rsidRPr="00316E84">
        <w:rPr>
          <w:rFonts w:ascii="Optima" w:hAnsi="Optima" w:cs="Optima"/>
          <w:i/>
          <w:sz w:val="22"/>
          <w:szCs w:val="22"/>
        </w:rPr>
        <w:t>P</w:t>
      </w:r>
      <w:r w:rsidR="001A3EB4" w:rsidRPr="00316E84">
        <w:rPr>
          <w:rFonts w:ascii="Optima" w:hAnsi="Optima" w:cs="Optima"/>
          <w:i/>
          <w:sz w:val="22"/>
          <w:szCs w:val="22"/>
        </w:rPr>
        <w:t xml:space="preserve">rincipal </w:t>
      </w:r>
      <w:r w:rsidRPr="00316E84">
        <w:rPr>
          <w:rFonts w:ascii="Optima" w:hAnsi="Optima" w:cs="Optima"/>
          <w:i/>
          <w:sz w:val="22"/>
          <w:szCs w:val="22"/>
        </w:rPr>
        <w:t>I</w:t>
      </w:r>
      <w:r w:rsidR="001A3EB4" w:rsidRPr="00316E84">
        <w:rPr>
          <w:rFonts w:ascii="Optima" w:hAnsi="Optima" w:cs="Optima"/>
          <w:i/>
          <w:sz w:val="22"/>
          <w:szCs w:val="22"/>
        </w:rPr>
        <w:t>nvestigator</w:t>
      </w:r>
      <w:r w:rsidR="00A83979">
        <w:rPr>
          <w:rFonts w:ascii="Optima" w:hAnsi="Optima" w:cs="Optima"/>
          <w:i/>
          <w:sz w:val="22"/>
          <w:szCs w:val="22"/>
        </w:rPr>
        <w:t>s</w:t>
      </w:r>
      <w:r w:rsidRPr="00316E84">
        <w:rPr>
          <w:rFonts w:ascii="Optima" w:hAnsi="Optima" w:cs="Optima"/>
          <w:i/>
          <w:sz w:val="22"/>
          <w:szCs w:val="22"/>
        </w:rPr>
        <w:t>:</w:t>
      </w:r>
      <w:r w:rsidRPr="00316E84">
        <w:rPr>
          <w:rFonts w:ascii="Optima" w:hAnsi="Optima" w:cs="Optima"/>
          <w:sz w:val="22"/>
          <w:szCs w:val="22"/>
        </w:rPr>
        <w:t xml:space="preserve"> Bernardo R. Pires</w:t>
      </w:r>
      <w:r w:rsidR="00A83979">
        <w:rPr>
          <w:rFonts w:ascii="Optima" w:hAnsi="Optima" w:cs="Optima"/>
          <w:sz w:val="22"/>
          <w:szCs w:val="22"/>
        </w:rPr>
        <w:t>, Stephen Smith</w:t>
      </w:r>
    </w:p>
    <w:p w14:paraId="312A8468" w14:textId="77777777" w:rsidR="00A83979" w:rsidRDefault="00A83979" w:rsidP="001A3EB4">
      <w:pPr>
        <w:rPr>
          <w:rFonts w:ascii="Optima" w:hAnsi="Optima" w:cs="Optima"/>
          <w:sz w:val="22"/>
          <w:szCs w:val="22"/>
        </w:rPr>
      </w:pPr>
    </w:p>
    <w:p w14:paraId="47265648" w14:textId="36CFB09B" w:rsidR="00A83979" w:rsidRPr="00316E84" w:rsidRDefault="00A83979" w:rsidP="001A3EB4">
      <w:pPr>
        <w:rPr>
          <w:rFonts w:ascii="Optima" w:hAnsi="Optima" w:cs="Optima"/>
          <w:sz w:val="22"/>
          <w:szCs w:val="22"/>
        </w:rPr>
      </w:pPr>
      <w:r w:rsidRPr="00A83979">
        <w:rPr>
          <w:rFonts w:ascii="Optima" w:hAnsi="Optima" w:cs="Optima"/>
          <w:i/>
          <w:sz w:val="22"/>
          <w:szCs w:val="22"/>
        </w:rPr>
        <w:t>Co-Principal Investigator:</w:t>
      </w:r>
      <w:r>
        <w:rPr>
          <w:rFonts w:ascii="Optima" w:hAnsi="Optima" w:cs="Optima"/>
          <w:sz w:val="22"/>
          <w:szCs w:val="22"/>
        </w:rPr>
        <w:t xml:space="preserve"> </w:t>
      </w:r>
      <w:r w:rsidR="00D26B00" w:rsidRPr="00316E84">
        <w:rPr>
          <w:rFonts w:ascii="Optima" w:hAnsi="Optima" w:cs="Optima"/>
          <w:sz w:val="22"/>
          <w:szCs w:val="22"/>
        </w:rPr>
        <w:t xml:space="preserve">Mehmet </w:t>
      </w:r>
      <w:r w:rsidR="00D26B00">
        <w:rPr>
          <w:rFonts w:ascii="Optima" w:hAnsi="Optima" w:cs="Optima"/>
          <w:sz w:val="22"/>
          <w:szCs w:val="22"/>
        </w:rPr>
        <w:t xml:space="preserve">K. </w:t>
      </w:r>
      <w:r w:rsidR="00D26B00" w:rsidRPr="00316E84">
        <w:rPr>
          <w:rFonts w:ascii="Optima" w:hAnsi="Optima" w:cs="Optima"/>
          <w:sz w:val="22"/>
          <w:szCs w:val="22"/>
        </w:rPr>
        <w:t>Kocamaz</w:t>
      </w:r>
      <w:r w:rsidR="00D26B00">
        <w:rPr>
          <w:rFonts w:ascii="Optima" w:hAnsi="Optima" w:cs="Optima"/>
          <w:sz w:val="22"/>
          <w:szCs w:val="22"/>
        </w:rPr>
        <w:t xml:space="preserve">, </w:t>
      </w:r>
      <w:r>
        <w:rPr>
          <w:rFonts w:ascii="Optima" w:hAnsi="Optima" w:cs="Optima"/>
          <w:sz w:val="22"/>
          <w:szCs w:val="22"/>
        </w:rPr>
        <w:t>Greg Barlow</w:t>
      </w:r>
    </w:p>
    <w:p w14:paraId="1F0E82C0" w14:textId="77777777" w:rsidR="00316E84" w:rsidRDefault="00316E84" w:rsidP="001A3EB4">
      <w:pPr>
        <w:rPr>
          <w:rFonts w:ascii="Optima" w:hAnsi="Optima" w:cs="Optima"/>
          <w:b/>
          <w:sz w:val="22"/>
          <w:szCs w:val="22"/>
        </w:rPr>
      </w:pPr>
    </w:p>
    <w:p w14:paraId="1AB288F5" w14:textId="23B424B3" w:rsidR="007E7577" w:rsidRPr="00316E84" w:rsidRDefault="007E7577" w:rsidP="001A3EB4">
      <w:pPr>
        <w:rPr>
          <w:rFonts w:ascii="Optima" w:hAnsi="Optima" w:cs="Optima"/>
          <w:sz w:val="22"/>
          <w:szCs w:val="22"/>
        </w:rPr>
      </w:pPr>
      <w:r w:rsidRPr="00316E84">
        <w:rPr>
          <w:rFonts w:ascii="Optima" w:hAnsi="Optima" w:cs="Optima"/>
          <w:i/>
          <w:sz w:val="22"/>
          <w:szCs w:val="22"/>
        </w:rPr>
        <w:t>Research team:</w:t>
      </w:r>
      <w:r w:rsidRPr="00316E84">
        <w:rPr>
          <w:rFonts w:ascii="Optima" w:hAnsi="Optima" w:cs="Optima"/>
          <w:sz w:val="22"/>
          <w:szCs w:val="22"/>
        </w:rPr>
        <w:t xml:space="preserve"> </w:t>
      </w:r>
      <w:r w:rsidR="00D26B00">
        <w:rPr>
          <w:rFonts w:ascii="Optima" w:hAnsi="Optima" w:cs="Optima"/>
          <w:sz w:val="22"/>
          <w:szCs w:val="22"/>
        </w:rPr>
        <w:t>Chris Kaffine</w:t>
      </w:r>
      <w:r w:rsidR="001A3EB4" w:rsidRPr="00316E84">
        <w:rPr>
          <w:rFonts w:ascii="Optima" w:hAnsi="Optima" w:cs="Optima"/>
          <w:sz w:val="22"/>
          <w:szCs w:val="22"/>
        </w:rPr>
        <w:t>,</w:t>
      </w:r>
      <w:r w:rsidR="008677EB">
        <w:rPr>
          <w:rFonts w:ascii="Optima" w:hAnsi="Optima" w:cs="Optima"/>
          <w:sz w:val="22"/>
          <w:szCs w:val="22"/>
        </w:rPr>
        <w:t xml:space="preserve"> Luyao Hou, Jian Gong,</w:t>
      </w:r>
      <w:r w:rsidR="001A3EB4" w:rsidRPr="00316E84">
        <w:rPr>
          <w:rFonts w:ascii="Optima" w:hAnsi="Optima" w:cs="Optima"/>
          <w:sz w:val="22"/>
          <w:szCs w:val="22"/>
        </w:rPr>
        <w:t xml:space="preserve"> </w:t>
      </w:r>
      <w:r w:rsidRPr="00316E84">
        <w:rPr>
          <w:rFonts w:ascii="Optima" w:hAnsi="Optima" w:cs="Optima"/>
          <w:sz w:val="22"/>
          <w:szCs w:val="22"/>
        </w:rPr>
        <w:t>John Kozar,</w:t>
      </w:r>
      <w:r w:rsidR="00A83979">
        <w:rPr>
          <w:rFonts w:ascii="Optima" w:hAnsi="Optima" w:cs="Optima"/>
          <w:sz w:val="22"/>
          <w:szCs w:val="22"/>
        </w:rPr>
        <w:t xml:space="preserve"> </w:t>
      </w:r>
    </w:p>
    <w:p w14:paraId="4E3CEA02" w14:textId="77777777" w:rsidR="007E7577" w:rsidRPr="00316E84" w:rsidRDefault="007E7577" w:rsidP="001A3EB4">
      <w:pPr>
        <w:rPr>
          <w:rFonts w:ascii="Optima" w:hAnsi="Optima" w:cs="Optima"/>
          <w:sz w:val="22"/>
          <w:szCs w:val="22"/>
        </w:rPr>
      </w:pPr>
    </w:p>
    <w:p w14:paraId="11EA21C0" w14:textId="77777777" w:rsidR="007E7577" w:rsidRDefault="007E7577" w:rsidP="001A3EB4">
      <w:pPr>
        <w:rPr>
          <w:rFonts w:ascii="Optima" w:hAnsi="Optima" w:cs="Calibri"/>
          <w:sz w:val="22"/>
          <w:szCs w:val="22"/>
        </w:rPr>
      </w:pPr>
    </w:p>
    <w:p w14:paraId="0ABABF71" w14:textId="77777777" w:rsidR="00316E84" w:rsidRDefault="00316E84" w:rsidP="001A3EB4">
      <w:pPr>
        <w:rPr>
          <w:rFonts w:ascii="Optima" w:hAnsi="Optima" w:cs="Calibri"/>
          <w:sz w:val="22"/>
          <w:szCs w:val="22"/>
        </w:rPr>
      </w:pPr>
    </w:p>
    <w:p w14:paraId="394F14AA" w14:textId="77777777" w:rsidR="00316E84" w:rsidRDefault="00316E84" w:rsidP="001A3EB4">
      <w:pPr>
        <w:rPr>
          <w:rFonts w:ascii="Optima" w:hAnsi="Optima" w:cs="Calibri"/>
          <w:sz w:val="22"/>
          <w:szCs w:val="22"/>
        </w:rPr>
      </w:pPr>
    </w:p>
    <w:p w14:paraId="29D88398" w14:textId="77777777" w:rsidR="00316E84" w:rsidRDefault="00316E84" w:rsidP="001A3EB4">
      <w:pPr>
        <w:rPr>
          <w:rFonts w:ascii="Optima" w:hAnsi="Optima" w:cs="Calibri"/>
          <w:sz w:val="22"/>
          <w:szCs w:val="22"/>
        </w:rPr>
      </w:pPr>
    </w:p>
    <w:p w14:paraId="723D1CC8" w14:textId="77777777" w:rsidR="00316E84" w:rsidRDefault="00316E84" w:rsidP="001A3EB4">
      <w:pPr>
        <w:rPr>
          <w:rFonts w:ascii="Optima" w:hAnsi="Optima" w:cs="Calibri"/>
          <w:sz w:val="22"/>
          <w:szCs w:val="22"/>
        </w:rPr>
      </w:pPr>
    </w:p>
    <w:p w14:paraId="2D861832" w14:textId="77777777" w:rsidR="00316E84" w:rsidRPr="00316E84" w:rsidRDefault="00316E84" w:rsidP="001A3EB4">
      <w:pPr>
        <w:rPr>
          <w:rFonts w:ascii="Optima" w:hAnsi="Optima" w:cs="Calibri"/>
          <w:sz w:val="22"/>
          <w:szCs w:val="22"/>
        </w:rPr>
      </w:pPr>
    </w:p>
    <w:p w14:paraId="5E1D801D" w14:textId="77777777" w:rsidR="007E7577" w:rsidRPr="00316E84" w:rsidRDefault="007E7577" w:rsidP="001A3EB4">
      <w:pPr>
        <w:rPr>
          <w:rFonts w:ascii="Optima" w:hAnsi="Optima" w:cs="Calibri"/>
          <w:sz w:val="22"/>
          <w:szCs w:val="22"/>
        </w:rPr>
      </w:pPr>
    </w:p>
    <w:p w14:paraId="2CC8CFAC" w14:textId="77777777" w:rsidR="007E7577" w:rsidRPr="00316E84" w:rsidRDefault="007E7577" w:rsidP="001A3EB4">
      <w:pPr>
        <w:rPr>
          <w:rFonts w:ascii="Optima" w:hAnsi="Optima" w:cs="Calibri"/>
          <w:sz w:val="22"/>
          <w:szCs w:val="22"/>
        </w:rPr>
      </w:pPr>
    </w:p>
    <w:p w14:paraId="2ED3CBFB" w14:textId="77777777" w:rsidR="007E7577" w:rsidRPr="00316E84" w:rsidRDefault="007E7577" w:rsidP="001A3EB4">
      <w:pPr>
        <w:rPr>
          <w:rFonts w:ascii="Optima" w:hAnsi="Optima" w:cs="Calibri"/>
          <w:i/>
          <w:sz w:val="22"/>
          <w:szCs w:val="22"/>
        </w:rPr>
      </w:pPr>
      <w:r w:rsidRPr="00316E84">
        <w:rPr>
          <w:rFonts w:ascii="Optima" w:hAnsi="Optima" w:cs="Calibri"/>
          <w:i/>
          <w:sz w:val="22"/>
          <w:szCs w:val="22"/>
        </w:rPr>
        <w:t>DISCLAIMER</w:t>
      </w:r>
    </w:p>
    <w:p w14:paraId="0E453580" w14:textId="77777777" w:rsidR="007E7577" w:rsidRPr="00316E84" w:rsidRDefault="007E7577" w:rsidP="001A3EB4">
      <w:pPr>
        <w:rPr>
          <w:rFonts w:ascii="Optima" w:hAnsi="Optima" w:cs="Calibri"/>
          <w:i/>
          <w:sz w:val="22"/>
          <w:szCs w:val="22"/>
        </w:rPr>
      </w:pPr>
      <w:r w:rsidRPr="00316E84">
        <w:rPr>
          <w:rFonts w:ascii="Optima" w:hAnsi="Optima" w:cs="Calibri"/>
          <w:i/>
          <w:sz w:val="22"/>
          <w:szCs w:val="22"/>
        </w:rPr>
        <w:t xml:space="preserve">The contents of this report reflect the views of the authors, who are responsible for the facts and the accuracy of the information presented herein. This document is disseminated under the sponsorship of the U.S. Department of Transportation’s University Transportation Centers Program, in the interest of information exchange. The U.S. Government assumes no liability for the contents or use thereof. </w:t>
      </w:r>
    </w:p>
    <w:p w14:paraId="66AD55E7" w14:textId="70D4E1A6" w:rsidR="00906ADC" w:rsidRPr="007B493C" w:rsidRDefault="00515932" w:rsidP="007B493C">
      <w:pPr>
        <w:pStyle w:val="Heading1"/>
      </w:pPr>
      <w:r w:rsidRPr="007B493C">
        <w:t xml:space="preserve">Introduction and </w:t>
      </w:r>
      <w:r w:rsidR="00906ADC" w:rsidRPr="007B493C">
        <w:t>Problem Description</w:t>
      </w:r>
    </w:p>
    <w:p w14:paraId="635AF289" w14:textId="62ADDBA7" w:rsidR="00E931E7" w:rsidRPr="00441C2D" w:rsidRDefault="00A83979" w:rsidP="00441C2D">
      <w:pPr>
        <w:spacing w:before="120"/>
        <w:ind w:firstLine="720"/>
        <w:jc w:val="both"/>
        <w:rPr>
          <w:rFonts w:ascii="Optima" w:hAnsi="Optima"/>
        </w:rPr>
      </w:pPr>
      <w:r w:rsidRPr="00A83979">
        <w:rPr>
          <w:rFonts w:ascii="Optima" w:hAnsi="Optima"/>
        </w:rPr>
        <w:t>Adaptive traffic lights have the potential to significantly facilitate motor vehicle trave</w:t>
      </w:r>
      <w:r>
        <w:rPr>
          <w:rFonts w:ascii="Optima" w:hAnsi="Optima"/>
        </w:rPr>
        <w:t>l and reduce pollution and con</w:t>
      </w:r>
      <w:r w:rsidRPr="00A83979">
        <w:rPr>
          <w:rFonts w:ascii="Optima" w:hAnsi="Optima"/>
        </w:rPr>
        <w:t>gestion. However, other road users, especially pedestrians, may suffer longer wait times</w:t>
      </w:r>
      <w:r>
        <w:rPr>
          <w:rFonts w:ascii="Optima" w:hAnsi="Optima"/>
        </w:rPr>
        <w:t xml:space="preserve"> if they are not considered</w:t>
      </w:r>
      <w:r w:rsidRPr="00A83979">
        <w:rPr>
          <w:rFonts w:ascii="Optima" w:hAnsi="Optima"/>
        </w:rPr>
        <w:t xml:space="preserve"> by the adaptive algorithms. </w:t>
      </w:r>
      <w:r w:rsidR="000B42C5">
        <w:rPr>
          <w:rFonts w:ascii="Optima" w:hAnsi="Optima"/>
        </w:rPr>
        <w:t>Surtac</w:t>
      </w:r>
      <w:r w:rsidRPr="00A83979">
        <w:rPr>
          <w:rFonts w:ascii="Optima" w:hAnsi="Optima"/>
        </w:rPr>
        <w:t>, the real-time adaptive traffic signal control system</w:t>
      </w:r>
      <w:r>
        <w:rPr>
          <w:rFonts w:ascii="Optima" w:hAnsi="Optima"/>
        </w:rPr>
        <w:t xml:space="preserve"> developed at CMU</w:t>
      </w:r>
      <w:r w:rsidRPr="00A83979">
        <w:rPr>
          <w:rFonts w:ascii="Optima" w:hAnsi="Optima"/>
        </w:rPr>
        <w:t>, has been demonstrated to significantly improve traffic flow on multiple performance metrics, including reductions of 25% of travel time and 40% wait time for motor vehicles</w:t>
      </w:r>
      <w:r w:rsidR="00441C2D">
        <w:rPr>
          <w:rFonts w:ascii="Optima" w:hAnsi="Optima"/>
        </w:rPr>
        <w:t xml:space="preserve"> [1,2]</w:t>
      </w:r>
      <w:r w:rsidRPr="00A83979">
        <w:rPr>
          <w:rFonts w:ascii="Optima" w:hAnsi="Optima"/>
        </w:rPr>
        <w:t>. The objective of this project is to bring this same intelligence to pedestrian traffic, which has, thus far, not been targeted by Surtrac deployments.</w:t>
      </w:r>
    </w:p>
    <w:p w14:paraId="4DB03720" w14:textId="77777777" w:rsidR="00906ADC" w:rsidRPr="00316E84" w:rsidRDefault="00906ADC" w:rsidP="007B493C">
      <w:pPr>
        <w:pStyle w:val="Heading1"/>
      </w:pPr>
      <w:r w:rsidRPr="00316E84">
        <w:t>Approach</w:t>
      </w:r>
    </w:p>
    <w:p w14:paraId="33174E88" w14:textId="0321C1A9" w:rsidR="00E931E7" w:rsidRPr="00441C2D" w:rsidRDefault="00906ADC" w:rsidP="00441C2D">
      <w:pPr>
        <w:spacing w:before="120"/>
        <w:ind w:firstLine="720"/>
        <w:jc w:val="both"/>
        <w:rPr>
          <w:rFonts w:ascii="Optima" w:hAnsi="Optima"/>
        </w:rPr>
      </w:pPr>
      <w:r w:rsidRPr="00316E84">
        <w:rPr>
          <w:rFonts w:ascii="Optima" w:hAnsi="Optima"/>
        </w:rPr>
        <w:t>Th</w:t>
      </w:r>
      <w:r w:rsidR="003425AC">
        <w:rPr>
          <w:rFonts w:ascii="Optima" w:hAnsi="Optima"/>
        </w:rPr>
        <w:t xml:space="preserve">is project is the result of a real-world need from the City of Pittsburgh and the Surtrac team to incorporate pedestrian traffic into the Surtrac planning algorithm to ensure that all traffic modalities are considered in when controlling traffic flow. </w:t>
      </w:r>
      <w:r w:rsidR="003425AC" w:rsidRPr="00A83979">
        <w:rPr>
          <w:rFonts w:ascii="Optima" w:hAnsi="Optima"/>
        </w:rPr>
        <w:t>Phase 1 of th</w:t>
      </w:r>
      <w:r w:rsidR="003425AC">
        <w:rPr>
          <w:rFonts w:ascii="Optima" w:hAnsi="Optima"/>
        </w:rPr>
        <w:t xml:space="preserve">e project </w:t>
      </w:r>
      <w:r w:rsidR="003425AC" w:rsidRPr="00A83979">
        <w:rPr>
          <w:rFonts w:ascii="Optima" w:hAnsi="Optima"/>
        </w:rPr>
        <w:t>analyze</w:t>
      </w:r>
      <w:r w:rsidR="003425AC">
        <w:rPr>
          <w:rFonts w:ascii="Optima" w:hAnsi="Optima"/>
        </w:rPr>
        <w:t>d</w:t>
      </w:r>
      <w:r w:rsidR="003425AC" w:rsidRPr="00A83979">
        <w:rPr>
          <w:rFonts w:ascii="Optima" w:hAnsi="Optima"/>
        </w:rPr>
        <w:t xml:space="preserve"> pedestrian traffic at multiple Surtrac deployments. Phase 2 focus</w:t>
      </w:r>
      <w:r w:rsidR="003425AC">
        <w:rPr>
          <w:rFonts w:ascii="Optima" w:hAnsi="Optima"/>
        </w:rPr>
        <w:t>ed</w:t>
      </w:r>
      <w:r w:rsidR="003425AC" w:rsidRPr="00A83979">
        <w:rPr>
          <w:rFonts w:ascii="Optima" w:hAnsi="Optima"/>
        </w:rPr>
        <w:t xml:space="preserve"> on an intersection already equipped with Surtrac system in the Oakland / East Liberty region</w:t>
      </w:r>
      <w:r w:rsidR="009805AA">
        <w:rPr>
          <w:rFonts w:ascii="Optima" w:hAnsi="Optima"/>
        </w:rPr>
        <w:t xml:space="preserve">. The initial objective was to add </w:t>
      </w:r>
      <w:r w:rsidR="003425AC" w:rsidRPr="00A83979">
        <w:rPr>
          <w:rFonts w:ascii="Optima" w:hAnsi="Optima"/>
        </w:rPr>
        <w:t xml:space="preserve">additional </w:t>
      </w:r>
      <w:r w:rsidR="00583F34">
        <w:rPr>
          <w:rFonts w:ascii="Optima" w:hAnsi="Optima"/>
        </w:rPr>
        <w:t>cameras</w:t>
      </w:r>
      <w:r w:rsidR="003425AC" w:rsidRPr="00A83979">
        <w:rPr>
          <w:rFonts w:ascii="Optima" w:hAnsi="Optima"/>
        </w:rPr>
        <w:t xml:space="preserve"> and processing capabilities</w:t>
      </w:r>
      <w:r w:rsidR="004E386B">
        <w:rPr>
          <w:rFonts w:ascii="Optima" w:hAnsi="Optima"/>
        </w:rPr>
        <w:t xml:space="preserve"> to the intersection. However, due to delays in the </w:t>
      </w:r>
      <w:r w:rsidR="00583F34">
        <w:rPr>
          <w:rFonts w:ascii="Optima" w:hAnsi="Optima"/>
        </w:rPr>
        <w:t>camera installation, the deployment has been delayed. Instead, the team has collected data and prepared all processing algorithms in anticipation to the system deployment</w:t>
      </w:r>
      <w:r w:rsidR="003425AC" w:rsidRPr="00A83979">
        <w:rPr>
          <w:rFonts w:ascii="Optima" w:hAnsi="Optima"/>
        </w:rPr>
        <w:t>.</w:t>
      </w:r>
    </w:p>
    <w:p w14:paraId="19A5F56E" w14:textId="610B8363" w:rsidR="00583F34" w:rsidRDefault="00583F34" w:rsidP="00583F34">
      <w:pPr>
        <w:pStyle w:val="Heading1"/>
      </w:pPr>
      <w:r>
        <w:t>Intersection Selection</w:t>
      </w:r>
    </w:p>
    <w:p w14:paraId="202C8C4D" w14:textId="1E66A3FD" w:rsidR="00E931E7" w:rsidRDefault="00583F34" w:rsidP="00441C2D">
      <w:pPr>
        <w:spacing w:before="120"/>
        <w:ind w:firstLine="720"/>
        <w:jc w:val="both"/>
        <w:rPr>
          <w:rFonts w:ascii="Optima" w:hAnsi="Optima"/>
        </w:rPr>
      </w:pPr>
      <w:r>
        <w:rPr>
          <w:rFonts w:ascii="Optima" w:hAnsi="Optima"/>
        </w:rPr>
        <w:t xml:space="preserve">Figure 1 shows the Surtract Deployments in the Pittsburgh region at the start of the project in January 2016. </w:t>
      </w:r>
      <w:r w:rsidR="00441C2D">
        <w:rPr>
          <w:rFonts w:ascii="Optima" w:hAnsi="Optima"/>
        </w:rPr>
        <w:t>Equipped</w:t>
      </w:r>
      <w:r w:rsidR="00F9310F">
        <w:rPr>
          <w:rFonts w:ascii="Optima" w:hAnsi="Optima"/>
        </w:rPr>
        <w:t xml:space="preserve"> intersections are marked with dots. The team visited most of the intersections to determine the best location for the pilot deployment. The intersection selection considered several aspects: (1) Volume of pedestrian traffic; (2) Volume of motorized traffic; (3) Logistical aspect to the deployment, including the wiring in the intersection, available space in the intersection cabinet and </w:t>
      </w:r>
      <w:r w:rsidR="00094ED4">
        <w:rPr>
          <w:rFonts w:ascii="Optima" w:hAnsi="Optima"/>
        </w:rPr>
        <w:lastRenderedPageBreak/>
        <w:t>difficulty of install</w:t>
      </w:r>
      <w:r w:rsidR="00E931E7">
        <w:rPr>
          <w:rFonts w:ascii="Optima" w:hAnsi="Optima"/>
        </w:rPr>
        <w:t xml:space="preserve">ing additional sensing hardware; (4) Input from stake-holders, including Lee Haller, </w:t>
      </w:r>
      <w:r w:rsidR="00E931E7" w:rsidRPr="00E931E7">
        <w:rPr>
          <w:rFonts w:ascii="Optima" w:hAnsi="Optima"/>
        </w:rPr>
        <w:t>Deputy Director</w:t>
      </w:r>
      <w:r w:rsidR="00E931E7">
        <w:rPr>
          <w:rFonts w:ascii="Optima" w:hAnsi="Optima"/>
        </w:rPr>
        <w:t xml:space="preserve"> for the </w:t>
      </w:r>
      <w:r w:rsidR="00E931E7" w:rsidRPr="00E931E7">
        <w:rPr>
          <w:rFonts w:ascii="Optima" w:hAnsi="Optima"/>
        </w:rPr>
        <w:t>City of Pittsburgh, Department of Public Works</w:t>
      </w:r>
      <w:r w:rsidR="00E931E7">
        <w:rPr>
          <w:rFonts w:ascii="Optima" w:hAnsi="Optima"/>
        </w:rPr>
        <w:t>.</w:t>
      </w:r>
    </w:p>
    <w:p w14:paraId="68201638" w14:textId="77777777" w:rsidR="00441C2D" w:rsidRPr="00441C2D" w:rsidRDefault="00441C2D" w:rsidP="00441C2D">
      <w:pPr>
        <w:spacing w:before="120"/>
        <w:ind w:firstLine="720"/>
        <w:jc w:val="both"/>
        <w:rPr>
          <w:rFonts w:ascii="Optima" w:hAnsi="Optima"/>
          <w:sz w:val="16"/>
        </w:rPr>
      </w:pPr>
    </w:p>
    <w:p w14:paraId="0EC52F64" w14:textId="6F0222F8" w:rsidR="00583F34" w:rsidRDefault="00583F34" w:rsidP="00441C2D">
      <w:pPr>
        <w:spacing w:before="120"/>
        <w:jc w:val="center"/>
        <w:rPr>
          <w:rFonts w:ascii="Optima" w:hAnsi="Optima"/>
        </w:rPr>
      </w:pPr>
      <w:r w:rsidRPr="00D3237D">
        <w:rPr>
          <w:rFonts w:ascii="Optima" w:hAnsi="Optima"/>
          <w:noProof/>
        </w:rPr>
        <w:drawing>
          <wp:inline distT="0" distB="0" distL="0" distR="0" wp14:anchorId="40046401" wp14:editId="4AEF9A52">
            <wp:extent cx="4205706" cy="1828800"/>
            <wp:effectExtent l="0" t="0" r="1079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loyment-map.pdf"/>
                    <pic:cNvPicPr/>
                  </pic:nvPicPr>
                  <pic:blipFill>
                    <a:blip r:embed="rId7">
                      <a:extLst>
                        <a:ext uri="{28A0092B-C50C-407E-A947-70E740481C1C}">
                          <a14:useLocalDpi xmlns:a14="http://schemas.microsoft.com/office/drawing/2010/main" val="0"/>
                        </a:ext>
                      </a:extLst>
                    </a:blip>
                    <a:stretch>
                      <a:fillRect/>
                    </a:stretch>
                  </pic:blipFill>
                  <pic:spPr>
                    <a:xfrm>
                      <a:off x="0" y="0"/>
                      <a:ext cx="4205706" cy="1828800"/>
                    </a:xfrm>
                    <a:prstGeom prst="rect">
                      <a:avLst/>
                    </a:prstGeom>
                  </pic:spPr>
                </pic:pic>
              </a:graphicData>
            </a:graphic>
          </wp:inline>
        </w:drawing>
      </w:r>
    </w:p>
    <w:p w14:paraId="5BF44CC8" w14:textId="19949AFD" w:rsidR="00583F34" w:rsidRDefault="00583F34" w:rsidP="00583F34">
      <w:pPr>
        <w:jc w:val="center"/>
        <w:rPr>
          <w:rFonts w:ascii="Optima" w:hAnsi="Optima"/>
        </w:rPr>
      </w:pPr>
      <w:r w:rsidRPr="007B493C">
        <w:rPr>
          <w:rStyle w:val="IntenseReference"/>
        </w:rPr>
        <w:t>Figure 1.</w:t>
      </w:r>
      <w:r w:rsidRPr="00316E84">
        <w:rPr>
          <w:rFonts w:ascii="Optima" w:hAnsi="Optima"/>
        </w:rPr>
        <w:t xml:space="preserve"> </w:t>
      </w:r>
      <w:r>
        <w:rPr>
          <w:rFonts w:ascii="Optima" w:hAnsi="Optima"/>
        </w:rPr>
        <w:t>Surtrac Deployments in the Pittsburgh region at the start of the project.</w:t>
      </w:r>
    </w:p>
    <w:p w14:paraId="69262CBF" w14:textId="673D8F49" w:rsidR="00E931E7" w:rsidRDefault="00E931E7" w:rsidP="00441C2D">
      <w:pPr>
        <w:jc w:val="center"/>
      </w:pPr>
      <w:r>
        <w:rPr>
          <w:noProof/>
        </w:rPr>
        <w:drawing>
          <wp:inline distT="0" distB="0" distL="0" distR="0" wp14:anchorId="2C8662F3" wp14:editId="3FAEC171">
            <wp:extent cx="3657600" cy="2242233"/>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5-11-02 at 6.27.13 P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57600" cy="2242233"/>
                    </a:xfrm>
                    <a:prstGeom prst="rect">
                      <a:avLst/>
                    </a:prstGeom>
                  </pic:spPr>
                </pic:pic>
              </a:graphicData>
            </a:graphic>
          </wp:inline>
        </w:drawing>
      </w:r>
    </w:p>
    <w:p w14:paraId="5565A53A" w14:textId="32544DE8" w:rsidR="00E931E7" w:rsidRDefault="00E931E7" w:rsidP="00E931E7">
      <w:pPr>
        <w:jc w:val="center"/>
        <w:rPr>
          <w:rFonts w:ascii="Optima" w:hAnsi="Optima"/>
        </w:rPr>
      </w:pPr>
      <w:r w:rsidRPr="007B493C">
        <w:rPr>
          <w:rStyle w:val="IntenseReference"/>
        </w:rPr>
        <w:t xml:space="preserve">Figure </w:t>
      </w:r>
      <w:r>
        <w:rPr>
          <w:rStyle w:val="IntenseReference"/>
        </w:rPr>
        <w:t>2</w:t>
      </w:r>
      <w:r w:rsidRPr="007B493C">
        <w:rPr>
          <w:rStyle w:val="IntenseReference"/>
        </w:rPr>
        <w:t>.</w:t>
      </w:r>
      <w:r w:rsidRPr="00316E84">
        <w:rPr>
          <w:rFonts w:ascii="Optima" w:hAnsi="Optima"/>
        </w:rPr>
        <w:t xml:space="preserve"> </w:t>
      </w:r>
      <w:r>
        <w:rPr>
          <w:rFonts w:ascii="Optima" w:hAnsi="Optima"/>
        </w:rPr>
        <w:t>Selected intersection at Center and South Aiken Avenues</w:t>
      </w:r>
    </w:p>
    <w:p w14:paraId="38D284E6" w14:textId="5A29DFFE" w:rsidR="007B493C" w:rsidRDefault="007B493C" w:rsidP="00441C2D">
      <w:pPr>
        <w:rPr>
          <w:rFonts w:ascii="Optima" w:hAnsi="Optima"/>
        </w:rPr>
      </w:pPr>
    </w:p>
    <w:p w14:paraId="48B90EA9" w14:textId="0CA319C3" w:rsidR="00441C2D" w:rsidRDefault="00441C2D" w:rsidP="00441C2D">
      <w:pPr>
        <w:spacing w:before="120"/>
        <w:ind w:firstLine="720"/>
        <w:jc w:val="both"/>
        <w:rPr>
          <w:rFonts w:ascii="Optima" w:hAnsi="Optima"/>
        </w:rPr>
      </w:pPr>
      <w:r>
        <w:rPr>
          <w:rFonts w:ascii="Optima" w:hAnsi="Optima"/>
        </w:rPr>
        <w:t>Careful evaluation of all factors led the team to select the intersection of Centre and South Aiken Avenues as the target for the second Phase of the project (Figure 2), a choice that was approved by the City’s Department of Public Works.</w:t>
      </w:r>
    </w:p>
    <w:p w14:paraId="27C4726C" w14:textId="11BC574B" w:rsidR="00583F34" w:rsidRDefault="00441C2D" w:rsidP="00441C2D">
      <w:pPr>
        <w:pStyle w:val="Heading1"/>
      </w:pPr>
      <w:r>
        <w:lastRenderedPageBreak/>
        <w:t>Data Collection</w:t>
      </w:r>
    </w:p>
    <w:p w14:paraId="32014E04" w14:textId="7016C4FE" w:rsidR="00441C2D" w:rsidRDefault="00441C2D" w:rsidP="00C50919">
      <w:pPr>
        <w:spacing w:before="120"/>
        <w:ind w:firstLine="720"/>
        <w:jc w:val="both"/>
        <w:rPr>
          <w:rFonts w:ascii="Optima" w:hAnsi="Optima"/>
        </w:rPr>
      </w:pPr>
      <w:r w:rsidRPr="00441C2D">
        <w:rPr>
          <w:rFonts w:ascii="Optima" w:hAnsi="Optima"/>
        </w:rPr>
        <w:t>Data for this project was</w:t>
      </w:r>
      <w:r>
        <w:rPr>
          <w:rFonts w:ascii="Optima" w:hAnsi="Optima"/>
        </w:rPr>
        <w:t xml:space="preserve"> collected using the system de</w:t>
      </w:r>
      <w:r w:rsidRPr="00441C2D">
        <w:rPr>
          <w:rFonts w:ascii="Optima" w:hAnsi="Optima"/>
        </w:rPr>
        <w:t>veloped for [</w:t>
      </w:r>
      <w:r w:rsidR="00081676">
        <w:rPr>
          <w:rFonts w:ascii="Optima" w:hAnsi="Optima"/>
        </w:rPr>
        <w:t>3</w:t>
      </w:r>
      <w:r w:rsidRPr="00441C2D">
        <w:rPr>
          <w:rFonts w:ascii="Optima" w:hAnsi="Optima"/>
        </w:rPr>
        <w:t>]</w:t>
      </w:r>
      <w:r w:rsidR="00C50919">
        <w:rPr>
          <w:rFonts w:ascii="Optima" w:hAnsi="Optima"/>
        </w:rPr>
        <w:t xml:space="preserve"> and shown in Figure 3</w:t>
      </w:r>
      <w:r w:rsidRPr="00441C2D">
        <w:rPr>
          <w:rFonts w:ascii="Optima" w:hAnsi="Optima"/>
        </w:rPr>
        <w:t>. The data collection system is a portable device designed to work at any intersection and provide a suitable viewing angle. The whole device consists of a miniature bullet camera attached to an extensible pole, with a ruggedized Panasonic Toughpad tablet to interface with the camera. The camera is mounted to the top of the pole, which can be set to any height up to 15 ft. to obtain the appropriate view. The syste</w:t>
      </w:r>
      <w:r w:rsidR="00581A29">
        <w:rPr>
          <w:rFonts w:ascii="Optima" w:hAnsi="Optima"/>
        </w:rPr>
        <w:t>m is mounted to a sturdy struc</w:t>
      </w:r>
      <w:r w:rsidRPr="00441C2D">
        <w:rPr>
          <w:rFonts w:ascii="Optima" w:hAnsi="Optima"/>
        </w:rPr>
        <w:t>ture near the intersection such as a lamp post to ensure it</w:t>
      </w:r>
      <w:r w:rsidR="00581A29">
        <w:rPr>
          <w:rFonts w:ascii="Optima" w:hAnsi="Optima"/>
        </w:rPr>
        <w:t xml:space="preserve"> </w:t>
      </w:r>
      <w:r w:rsidR="00581A29" w:rsidRPr="00581A29">
        <w:rPr>
          <w:rFonts w:ascii="Optima" w:hAnsi="Optima"/>
        </w:rPr>
        <w:t>remains stationary during recording. The tablet displays the view from the camera durin</w:t>
      </w:r>
      <w:r w:rsidR="00581A29">
        <w:rPr>
          <w:rFonts w:ascii="Optima" w:hAnsi="Optima"/>
        </w:rPr>
        <w:t>g setup to ensure it gets posi</w:t>
      </w:r>
      <w:r w:rsidR="00581A29" w:rsidRPr="00581A29">
        <w:rPr>
          <w:rFonts w:ascii="Optima" w:hAnsi="Optima"/>
        </w:rPr>
        <w:t xml:space="preserve">tioned correctly, and then controls </w:t>
      </w:r>
      <w:r w:rsidR="00581A29">
        <w:rPr>
          <w:rFonts w:ascii="Optima" w:hAnsi="Optima"/>
        </w:rPr>
        <w:t>the data capture</w:t>
      </w:r>
      <w:r w:rsidR="00581A29" w:rsidRPr="00581A29">
        <w:rPr>
          <w:rFonts w:ascii="Optima" w:hAnsi="Optima"/>
        </w:rPr>
        <w:t>.</w:t>
      </w:r>
    </w:p>
    <w:p w14:paraId="262530DE" w14:textId="77777777" w:rsidR="00C50919" w:rsidRPr="00C50919" w:rsidRDefault="00C50919" w:rsidP="00C50919">
      <w:pPr>
        <w:spacing w:before="120"/>
        <w:ind w:firstLine="720"/>
        <w:jc w:val="both"/>
        <w:rPr>
          <w:rFonts w:ascii="Optima" w:hAnsi="Optima"/>
          <w:sz w:val="20"/>
        </w:rPr>
      </w:pPr>
    </w:p>
    <w:p w14:paraId="1382E805" w14:textId="77777777" w:rsidR="00441C2D" w:rsidRPr="00316E84" w:rsidRDefault="00441C2D" w:rsidP="00C50919">
      <w:pPr>
        <w:jc w:val="center"/>
        <w:rPr>
          <w:rFonts w:ascii="Optima" w:hAnsi="Optima"/>
        </w:rPr>
      </w:pPr>
      <w:r w:rsidRPr="00316E84">
        <w:rPr>
          <w:rFonts w:ascii="Optima" w:hAnsi="Optima"/>
          <w:noProof/>
        </w:rPr>
        <w:drawing>
          <wp:inline distT="0" distB="0" distL="0" distR="0" wp14:anchorId="7F9E0113" wp14:editId="6B9C3760">
            <wp:extent cx="2286000" cy="2098786"/>
            <wp:effectExtent l="17462" t="33338" r="17463" b="17462"/>
            <wp:docPr id="4" name="Content Placeholder 3" descr="IMG_2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 Placeholder 3" descr="IMG_2314.JPG"/>
                    <pic:cNvPicPr>
                      <a:picLocks noChangeAspect="1"/>
                    </pic:cNvPicPr>
                  </pic:nvPicPr>
                  <pic:blipFill rotWithShape="1">
                    <a:blip r:embed="rId9" cstate="print">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l="17357" t="9385" r="8376" b="-298"/>
                    <a:stretch/>
                  </pic:blipFill>
                  <pic:spPr>
                    <a:xfrm rot="5400000">
                      <a:off x="0" y="0"/>
                      <a:ext cx="2286000" cy="2098786"/>
                    </a:xfrm>
                    <a:prstGeom prst="rect">
                      <a:avLst/>
                    </a:prstGeom>
                    <a:ln w="28575" cmpd="sng">
                      <a:solidFill>
                        <a:schemeClr val="bg1"/>
                      </a:solidFill>
                    </a:ln>
                  </pic:spPr>
                </pic:pic>
              </a:graphicData>
            </a:graphic>
          </wp:inline>
        </w:drawing>
      </w:r>
      <w:r w:rsidRPr="00316E84">
        <w:rPr>
          <w:rFonts w:ascii="Optima" w:hAnsi="Optima"/>
          <w:noProof/>
        </w:rPr>
        <w:drawing>
          <wp:inline distT="0" distB="0" distL="0" distR="0" wp14:anchorId="63055948" wp14:editId="5F3EFF4A">
            <wp:extent cx="2286000" cy="556054"/>
            <wp:effectExtent l="26987" t="23813" r="26988" b="26987"/>
            <wp:docPr id="2" name="Picture 1" descr="IMG_2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390.JPG"/>
                    <pic:cNvPicPr>
                      <a:picLocks noChangeAspect="1"/>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t="43694" b="23874"/>
                    <a:stretch/>
                  </pic:blipFill>
                  <pic:spPr>
                    <a:xfrm rot="5400000">
                      <a:off x="0" y="0"/>
                      <a:ext cx="2286000" cy="556054"/>
                    </a:xfrm>
                    <a:prstGeom prst="rect">
                      <a:avLst/>
                    </a:prstGeom>
                    <a:ln w="28575" cmpd="sng">
                      <a:solidFill>
                        <a:schemeClr val="bg1"/>
                      </a:solidFill>
                    </a:ln>
                  </pic:spPr>
                </pic:pic>
              </a:graphicData>
            </a:graphic>
          </wp:inline>
        </w:drawing>
      </w:r>
      <w:r w:rsidRPr="00316E84">
        <w:rPr>
          <w:rFonts w:ascii="Optima" w:hAnsi="Optima"/>
          <w:noProof/>
        </w:rPr>
        <w:drawing>
          <wp:inline distT="0" distB="0" distL="0" distR="0" wp14:anchorId="0ED49573" wp14:editId="0C760EE8">
            <wp:extent cx="2286000" cy="911469"/>
            <wp:effectExtent l="26987" t="23813" r="26988" b="26987"/>
            <wp:docPr id="5" name="Picture 1" descr="IMG_2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MG_2403.JPG"/>
                    <pic:cNvPicPr>
                      <a:picLocks noChangeAspect="1"/>
                    </pic:cNvPicPr>
                  </pic:nvPicPr>
                  <pic:blipFill rotWithShape="1">
                    <a:blip r:embed="rId13" cstate="print">
                      <a:extLst>
                        <a:ext uri="{28A0092B-C50C-407E-A947-70E740481C1C}">
                          <a14:useLocalDpi xmlns:a14="http://schemas.microsoft.com/office/drawing/2010/main" val="0"/>
                        </a:ext>
                      </a:extLst>
                    </a:blip>
                    <a:srcRect t="32222" b="14615"/>
                    <a:stretch/>
                  </pic:blipFill>
                  <pic:spPr>
                    <a:xfrm rot="5400000">
                      <a:off x="0" y="0"/>
                      <a:ext cx="2286000" cy="911469"/>
                    </a:xfrm>
                    <a:prstGeom prst="rect">
                      <a:avLst/>
                    </a:prstGeom>
                    <a:ln w="28575" cmpd="sng">
                      <a:solidFill>
                        <a:schemeClr val="bg1"/>
                      </a:solidFill>
                    </a:ln>
                  </pic:spPr>
                </pic:pic>
              </a:graphicData>
            </a:graphic>
          </wp:inline>
        </w:drawing>
      </w:r>
      <w:r w:rsidRPr="00316E84">
        <w:rPr>
          <w:rFonts w:ascii="Optima" w:hAnsi="Optima" w:cs="Times New Roman"/>
          <w:noProof/>
        </w:rPr>
        <w:drawing>
          <wp:inline distT="0" distB="0" distL="0" distR="0" wp14:anchorId="2826A19D" wp14:editId="6D12DAE0">
            <wp:extent cx="2286000" cy="1341900"/>
            <wp:effectExtent l="0" t="10478" r="0" b="0"/>
            <wp:docPr id="6" name="Picture 6" descr="C:\Users\mehmet\Dropbox\CMU Proposals\Report2016PedBikeCounting\IMG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hmet\Dropbox\CMU Proposals\Report2016PedBikeCounting\IMG_032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2977" b="8527"/>
                    <a:stretch/>
                  </pic:blipFill>
                  <pic:spPr bwMode="auto">
                    <a:xfrm rot="5400000">
                      <a:off x="0" y="0"/>
                      <a:ext cx="2286000" cy="1341900"/>
                    </a:xfrm>
                    <a:prstGeom prst="rect">
                      <a:avLst/>
                    </a:prstGeom>
                    <a:noFill/>
                    <a:ln>
                      <a:noFill/>
                    </a:ln>
                    <a:extLst>
                      <a:ext uri="{53640926-AAD7-44D8-BBD7-CCE9431645EC}">
                        <a14:shadowObscured xmlns:a14="http://schemas.microsoft.com/office/drawing/2010/main"/>
                      </a:ext>
                    </a:extLst>
                  </pic:spPr>
                </pic:pic>
              </a:graphicData>
            </a:graphic>
          </wp:inline>
        </w:drawing>
      </w:r>
    </w:p>
    <w:p w14:paraId="36665F38" w14:textId="200BCC01" w:rsidR="00583F34" w:rsidRDefault="00441C2D" w:rsidP="00C50919">
      <w:pPr>
        <w:spacing w:before="120"/>
        <w:jc w:val="center"/>
        <w:rPr>
          <w:rFonts w:ascii="Optima" w:hAnsi="Optima"/>
        </w:rPr>
      </w:pPr>
      <w:r w:rsidRPr="007B493C">
        <w:rPr>
          <w:rStyle w:val="IntenseReference"/>
        </w:rPr>
        <w:t xml:space="preserve">Figure </w:t>
      </w:r>
      <w:r>
        <w:rPr>
          <w:rStyle w:val="IntenseReference"/>
        </w:rPr>
        <w:t>3</w:t>
      </w:r>
      <w:r w:rsidRPr="007B493C">
        <w:rPr>
          <w:rStyle w:val="IntenseReference"/>
        </w:rPr>
        <w:t>.</w:t>
      </w:r>
      <w:r w:rsidRPr="00316E84">
        <w:rPr>
          <w:rFonts w:ascii="Optima" w:hAnsi="Optima"/>
        </w:rPr>
        <w:t xml:space="preserve"> Portable data collection system</w:t>
      </w:r>
    </w:p>
    <w:p w14:paraId="407675C0" w14:textId="5347D081" w:rsidR="00C50919" w:rsidRDefault="00C50919" w:rsidP="00C50919">
      <w:pPr>
        <w:spacing w:before="120"/>
        <w:jc w:val="center"/>
        <w:rPr>
          <w:rFonts w:ascii="Optima" w:hAnsi="Optima"/>
        </w:rPr>
      </w:pPr>
      <w:r>
        <w:rPr>
          <w:rFonts w:ascii="Optima" w:hAnsi="Optima"/>
          <w:noProof/>
        </w:rPr>
        <w:drawing>
          <wp:inline distT="0" distB="0" distL="0" distR="0" wp14:anchorId="0516C8BF" wp14:editId="6FED161E">
            <wp:extent cx="5943600" cy="1116330"/>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03-14 at 3.10.49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116330"/>
                    </a:xfrm>
                    <a:prstGeom prst="rect">
                      <a:avLst/>
                    </a:prstGeom>
                  </pic:spPr>
                </pic:pic>
              </a:graphicData>
            </a:graphic>
          </wp:inline>
        </w:drawing>
      </w:r>
    </w:p>
    <w:p w14:paraId="1B901594" w14:textId="1E5B80E6" w:rsidR="00C50919" w:rsidRDefault="00C50919" w:rsidP="00C50919">
      <w:pPr>
        <w:spacing w:before="120"/>
        <w:jc w:val="center"/>
        <w:rPr>
          <w:rFonts w:ascii="Optima" w:hAnsi="Optima"/>
        </w:rPr>
      </w:pPr>
      <w:r w:rsidRPr="007B493C">
        <w:rPr>
          <w:rStyle w:val="IntenseReference"/>
        </w:rPr>
        <w:t xml:space="preserve">Figure </w:t>
      </w:r>
      <w:r>
        <w:rPr>
          <w:rStyle w:val="IntenseReference"/>
        </w:rPr>
        <w:t>4</w:t>
      </w:r>
      <w:r w:rsidRPr="007B493C">
        <w:rPr>
          <w:rStyle w:val="IntenseReference"/>
        </w:rPr>
        <w:t>.</w:t>
      </w:r>
      <w:r w:rsidRPr="00316E84">
        <w:rPr>
          <w:rFonts w:ascii="Optima" w:hAnsi="Optima"/>
        </w:rPr>
        <w:t xml:space="preserve"> </w:t>
      </w:r>
      <w:r w:rsidRPr="00C50919">
        <w:rPr>
          <w:rFonts w:ascii="Optima" w:hAnsi="Optima"/>
        </w:rPr>
        <w:t>Frame of video from each day data was collected. Note the changes in camera angles and we</w:t>
      </w:r>
      <w:r>
        <w:rPr>
          <w:rFonts w:ascii="Optima" w:hAnsi="Optima"/>
        </w:rPr>
        <w:t>a</w:t>
      </w:r>
      <w:r w:rsidRPr="00C50919">
        <w:rPr>
          <w:rFonts w:ascii="Optima" w:hAnsi="Optima"/>
        </w:rPr>
        <w:t>ther (particularly rain on ground on the last day)</w:t>
      </w:r>
    </w:p>
    <w:p w14:paraId="376CAD0E" w14:textId="77777777" w:rsidR="00C50919" w:rsidRDefault="00C50919" w:rsidP="00C50919">
      <w:pPr>
        <w:spacing w:before="120"/>
        <w:ind w:firstLine="720"/>
        <w:jc w:val="both"/>
        <w:rPr>
          <w:rFonts w:ascii="Optima" w:hAnsi="Optima"/>
        </w:rPr>
      </w:pPr>
    </w:p>
    <w:p w14:paraId="74D83990" w14:textId="54399784" w:rsidR="00C50919" w:rsidRDefault="00C50919" w:rsidP="00C50919">
      <w:pPr>
        <w:spacing w:before="120"/>
        <w:ind w:firstLine="720"/>
        <w:jc w:val="both"/>
        <w:rPr>
          <w:rFonts w:ascii="Optima" w:hAnsi="Optima"/>
        </w:rPr>
      </w:pPr>
      <w:r>
        <w:rPr>
          <w:rFonts w:ascii="Optima" w:hAnsi="Optima"/>
        </w:rPr>
        <w:lastRenderedPageBreak/>
        <w:t>The development and testing datasets were</w:t>
      </w:r>
      <w:r w:rsidRPr="00C50919">
        <w:rPr>
          <w:rFonts w:ascii="Optima" w:hAnsi="Optima"/>
        </w:rPr>
        <w:t xml:space="preserve"> collected on a total of</w:t>
      </w:r>
      <w:r>
        <w:rPr>
          <w:rFonts w:ascii="Optima" w:hAnsi="Optima"/>
        </w:rPr>
        <w:t xml:space="preserve"> 4 days between 12pm and 5 p</w:t>
      </w:r>
      <w:r w:rsidRPr="00C50919">
        <w:rPr>
          <w:rFonts w:ascii="Optima" w:hAnsi="Optima"/>
        </w:rPr>
        <w:t xml:space="preserve">m, resulting in </w:t>
      </w:r>
      <w:r>
        <w:rPr>
          <w:rFonts w:ascii="Optima" w:hAnsi="Optima"/>
        </w:rPr>
        <w:t>approximately</w:t>
      </w:r>
      <w:r w:rsidRPr="00C50919">
        <w:rPr>
          <w:rFonts w:ascii="Optima" w:hAnsi="Optima"/>
        </w:rPr>
        <w:t xml:space="preserve"> 20 hours of video. The data was stored in 20-second-long segments saved in AVI video files. </w:t>
      </w:r>
      <w:r>
        <w:rPr>
          <w:rFonts w:ascii="Optima" w:hAnsi="Optima"/>
        </w:rPr>
        <w:t xml:space="preserve"> All the </w:t>
      </w:r>
      <w:r w:rsidRPr="00C50919">
        <w:rPr>
          <w:rFonts w:ascii="Optima" w:hAnsi="Optima"/>
        </w:rPr>
        <w:t>data</w:t>
      </w:r>
      <w:r>
        <w:rPr>
          <w:rFonts w:ascii="Optima" w:hAnsi="Optima"/>
        </w:rPr>
        <w:t xml:space="preserve"> was manually labeled with ap</w:t>
      </w:r>
      <w:r w:rsidRPr="00C50919">
        <w:rPr>
          <w:rFonts w:ascii="Optima" w:hAnsi="Optima"/>
        </w:rPr>
        <w:t>proximate entry and exit poi</w:t>
      </w:r>
      <w:r>
        <w:rPr>
          <w:rFonts w:ascii="Optima" w:hAnsi="Optima"/>
        </w:rPr>
        <w:t>nts for all pedestri</w:t>
      </w:r>
      <w:r w:rsidRPr="00C50919">
        <w:rPr>
          <w:rFonts w:ascii="Optima" w:hAnsi="Optima"/>
        </w:rPr>
        <w:t>ans. A total of 1490 pedestrians were observed in this way. All the video monitors one corner of the s</w:t>
      </w:r>
      <w:r>
        <w:rPr>
          <w:rFonts w:ascii="Optima" w:hAnsi="Optima"/>
        </w:rPr>
        <w:t>ame 4-way intersection, but be</w:t>
      </w:r>
      <w:r w:rsidRPr="00C50919">
        <w:rPr>
          <w:rFonts w:ascii="Optima" w:hAnsi="Optima"/>
        </w:rPr>
        <w:t xml:space="preserve">cause the system had to be taken down and put up again at the beginning of every day the </w:t>
      </w:r>
      <w:r>
        <w:rPr>
          <w:rFonts w:ascii="Optima" w:hAnsi="Optima"/>
        </w:rPr>
        <w:t>viewpoints are slightly differ</w:t>
      </w:r>
      <w:r w:rsidRPr="00C50919">
        <w:rPr>
          <w:rFonts w:ascii="Optima" w:hAnsi="Optima"/>
        </w:rPr>
        <w:t>ent for every day. Each day of video contains a day-to-night transition, with about a half hour of nighttime footage. Two days also contain a period of rai</w:t>
      </w:r>
      <w:r>
        <w:rPr>
          <w:rFonts w:ascii="Optima" w:hAnsi="Optima"/>
        </w:rPr>
        <w:t>n, while the other days con</w:t>
      </w:r>
      <w:r w:rsidRPr="00C50919">
        <w:rPr>
          <w:rFonts w:ascii="Optima" w:hAnsi="Optima"/>
        </w:rPr>
        <w:t>tain a mix of cloudy and sunny weather. A frame of video from each day is shown in Figure 2.</w:t>
      </w:r>
    </w:p>
    <w:p w14:paraId="7615B45C" w14:textId="64CC19C1" w:rsidR="00C50919" w:rsidRDefault="008F70D1" w:rsidP="008F70D1">
      <w:pPr>
        <w:pStyle w:val="Heading1"/>
      </w:pPr>
      <w:r>
        <w:t>Methodology</w:t>
      </w:r>
    </w:p>
    <w:p w14:paraId="7F992458" w14:textId="4BB494EE" w:rsidR="008F70D1" w:rsidRPr="008F70D1" w:rsidRDefault="008F70D1" w:rsidP="00081676">
      <w:pPr>
        <w:spacing w:before="120"/>
        <w:ind w:firstLine="720"/>
        <w:jc w:val="both"/>
        <w:rPr>
          <w:rFonts w:ascii="Optima" w:hAnsi="Optima"/>
        </w:rPr>
      </w:pPr>
      <w:r w:rsidRPr="0019186C">
        <w:rPr>
          <w:rFonts w:ascii="Optima" w:hAnsi="Optima"/>
          <w:b/>
        </w:rPr>
        <w:t>Foreground Extraction</w:t>
      </w:r>
      <w:r w:rsidR="0019186C">
        <w:rPr>
          <w:rFonts w:ascii="Optima" w:hAnsi="Optima"/>
        </w:rPr>
        <w:t>.</w:t>
      </w:r>
      <w:r w:rsidRPr="008F70D1">
        <w:rPr>
          <w:rFonts w:ascii="Optima" w:hAnsi="Optima"/>
        </w:rPr>
        <w:t xml:space="preserve"> Foreground extraction is accomplished by performing a standard Mixture of Gaussians approach to background subtraction, as implemented in OpenCV [</w:t>
      </w:r>
      <w:r w:rsidR="00081676">
        <w:rPr>
          <w:rFonts w:ascii="Optima" w:hAnsi="Optima"/>
        </w:rPr>
        <w:t>4] [5]. This al</w:t>
      </w:r>
      <w:r w:rsidRPr="008F70D1">
        <w:rPr>
          <w:rFonts w:ascii="Optima" w:hAnsi="Optima"/>
        </w:rPr>
        <w:t xml:space="preserve">gorithm is initialized with a manually chosen background frame from the beginning of the video for a given day, such as the frames in Figure 2. In the data collected, a frame with no foreground elements present is typically available within the first minute or two of video. The Mixture of Gaussians algorithm then serves primarily to track long-term changes in lighting over the course of a day of footage, and must refrain from incorporating pedestrians who may be waiting for several minutes into the background. For this </w:t>
      </w:r>
      <w:r w:rsidR="00081676" w:rsidRPr="008F70D1">
        <w:rPr>
          <w:rFonts w:ascii="Optima" w:hAnsi="Optima"/>
        </w:rPr>
        <w:t>reason,</w:t>
      </w:r>
      <w:r w:rsidRPr="008F70D1">
        <w:rPr>
          <w:rFonts w:ascii="Optima" w:hAnsi="Optima"/>
        </w:rPr>
        <w:t xml:space="preserve"> we give the algorithm a long background history, so changes will be reflected in the background image on a scale of about 10 minutes. To </w:t>
      </w:r>
      <w:r w:rsidR="00081676" w:rsidRPr="008F70D1">
        <w:rPr>
          <w:rFonts w:ascii="Optima" w:hAnsi="Optima"/>
        </w:rPr>
        <w:t>extract</w:t>
      </w:r>
      <w:r w:rsidRPr="008F70D1">
        <w:rPr>
          <w:rFonts w:ascii="Optima" w:hAnsi="Optima"/>
        </w:rPr>
        <w:t xml:space="preserve"> the foreground </w:t>
      </w:r>
      <w:r w:rsidR="00081676" w:rsidRPr="008F70D1">
        <w:rPr>
          <w:rFonts w:ascii="Optima" w:hAnsi="Optima"/>
        </w:rPr>
        <w:t>in each</w:t>
      </w:r>
      <w:r w:rsidRPr="008F70D1">
        <w:rPr>
          <w:rFonts w:ascii="Optima" w:hAnsi="Optima"/>
        </w:rPr>
        <w:t xml:space="preserve"> frame, we subtract the current background image from the frame in the RGB colorspace, convert the difference image to grayscale, and threshold the grayscale image to generate a foreground mask. This foreground mask is passed into the next stage for pedestrian detection. </w:t>
      </w:r>
    </w:p>
    <w:p w14:paraId="715CFF98" w14:textId="27B579E7" w:rsidR="008F70D1" w:rsidRPr="008F70D1" w:rsidRDefault="008F70D1" w:rsidP="008F70D1">
      <w:pPr>
        <w:spacing w:before="120"/>
        <w:ind w:firstLine="720"/>
        <w:jc w:val="both"/>
        <w:rPr>
          <w:rFonts w:ascii="Optima" w:hAnsi="Optima"/>
        </w:rPr>
      </w:pPr>
      <w:r w:rsidRPr="00081676">
        <w:rPr>
          <w:rFonts w:ascii="Optima" w:hAnsi="Optima"/>
          <w:b/>
        </w:rPr>
        <w:t>Pedestrian Detection</w:t>
      </w:r>
      <w:r w:rsidR="00081676">
        <w:rPr>
          <w:rFonts w:ascii="Optima" w:hAnsi="Optima"/>
          <w:b/>
        </w:rPr>
        <w:t>.</w:t>
      </w:r>
      <w:r w:rsidRPr="00081676">
        <w:rPr>
          <w:rFonts w:ascii="Optima" w:hAnsi="Optima"/>
          <w:b/>
        </w:rPr>
        <w:t xml:space="preserve"> </w:t>
      </w:r>
      <w:r w:rsidRPr="008F70D1">
        <w:rPr>
          <w:rFonts w:ascii="Optima" w:hAnsi="Optima"/>
        </w:rPr>
        <w:t>To detect pedestrians in the foreground our algorithm performs connected component analysis on the foreground mask and filters out non-pedest</w:t>
      </w:r>
      <w:r w:rsidR="00081676">
        <w:rPr>
          <w:rFonts w:ascii="Optima" w:hAnsi="Optima"/>
        </w:rPr>
        <w:t>rians based on prior knowl</w:t>
      </w:r>
      <w:r w:rsidRPr="008F70D1">
        <w:rPr>
          <w:rFonts w:ascii="Optima" w:hAnsi="Optima"/>
        </w:rPr>
        <w:t xml:space="preserve">edge. Before finding connected </w:t>
      </w:r>
      <w:r w:rsidR="00081676" w:rsidRPr="008F70D1">
        <w:rPr>
          <w:rFonts w:ascii="Optima" w:hAnsi="Optima"/>
        </w:rPr>
        <w:t>components,</w:t>
      </w:r>
      <w:r w:rsidRPr="008F70D1">
        <w:rPr>
          <w:rFonts w:ascii="Optima" w:hAnsi="Optima"/>
        </w:rPr>
        <w:t xml:space="preserve"> we perform a dilation followed by an erosion on the foreground mask, both with 3 × 3 kernels. This has the effect of closing any gaps between foreground regions which are sufficiently close to each other. Next</w:t>
      </w:r>
      <w:r w:rsidR="00081676">
        <w:rPr>
          <w:rFonts w:ascii="Optima" w:hAnsi="Optima"/>
        </w:rPr>
        <w:t>,</w:t>
      </w:r>
      <w:r w:rsidRPr="008F70D1">
        <w:rPr>
          <w:rFonts w:ascii="Optima" w:hAnsi="Optima"/>
        </w:rPr>
        <w:t xml:space="preserve"> we find contours in the foreground mask, which identify separate connected components. We calculate the area and centroid of the component enclosed by each contour, as well as the length of the contour, and use this information to filter out non-pedestrians. </w:t>
      </w:r>
    </w:p>
    <w:p w14:paraId="17C65B10" w14:textId="3326271A" w:rsidR="008F70D1" w:rsidRPr="008F70D1" w:rsidRDefault="008F70D1" w:rsidP="008F70D1">
      <w:pPr>
        <w:spacing w:before="120"/>
        <w:ind w:firstLine="720"/>
        <w:jc w:val="both"/>
        <w:rPr>
          <w:rFonts w:ascii="Optima" w:hAnsi="Optima"/>
        </w:rPr>
      </w:pPr>
      <w:r w:rsidRPr="008F70D1">
        <w:rPr>
          <w:rFonts w:ascii="Optima" w:hAnsi="Optima"/>
        </w:rPr>
        <w:t>We first eliminate any</w:t>
      </w:r>
      <w:r w:rsidR="00081676">
        <w:rPr>
          <w:rFonts w:ascii="Optima" w:hAnsi="Optima"/>
        </w:rPr>
        <w:t xml:space="preserve"> component whose area falls be</w:t>
      </w:r>
      <w:r w:rsidRPr="008F70D1">
        <w:rPr>
          <w:rFonts w:ascii="Optima" w:hAnsi="Optima"/>
        </w:rPr>
        <w:t xml:space="preserve">low some threshold, which tends to eliminate most of the noise. There are two types of non-pedestrians which tend to make it past this step: cars, and wind artifacts resulting from the camera being blown slightly out of alignment with the background. Cars are always located on the road, which is a region of the video </w:t>
      </w:r>
      <w:r w:rsidR="00081676">
        <w:rPr>
          <w:rFonts w:ascii="Optima" w:hAnsi="Optima"/>
        </w:rPr>
        <w:t>we eliminate</w:t>
      </w:r>
      <w:r w:rsidRPr="008F70D1">
        <w:rPr>
          <w:rFonts w:ascii="Optima" w:hAnsi="Optima"/>
        </w:rPr>
        <w:t xml:space="preserve"> for pedestrian </w:t>
      </w:r>
      <w:r w:rsidRPr="008F70D1">
        <w:rPr>
          <w:rFonts w:ascii="Optima" w:hAnsi="Optima"/>
        </w:rPr>
        <w:lastRenderedPageBreak/>
        <w:t>tracking</w:t>
      </w:r>
      <w:r w:rsidR="00081676">
        <w:rPr>
          <w:rFonts w:ascii="Optima" w:hAnsi="Optima"/>
        </w:rPr>
        <w:t xml:space="preserve"> by</w:t>
      </w:r>
      <w:r w:rsidRPr="008F70D1">
        <w:rPr>
          <w:rFonts w:ascii="Optima" w:hAnsi="Optima"/>
        </w:rPr>
        <w:t xml:space="preserve"> defin</w:t>
      </w:r>
      <w:r w:rsidR="00081676">
        <w:rPr>
          <w:rFonts w:ascii="Optima" w:hAnsi="Optima"/>
        </w:rPr>
        <w:t>ing</w:t>
      </w:r>
      <w:r w:rsidRPr="008F70D1">
        <w:rPr>
          <w:rFonts w:ascii="Optima" w:hAnsi="Optima"/>
        </w:rPr>
        <w:t xml:space="preserve"> a focus region of the video which ignores the road and remov</w:t>
      </w:r>
      <w:r w:rsidR="00081676">
        <w:rPr>
          <w:rFonts w:ascii="Optima" w:hAnsi="Optima"/>
        </w:rPr>
        <w:t>ing</w:t>
      </w:r>
      <w:r w:rsidRPr="008F70D1">
        <w:rPr>
          <w:rFonts w:ascii="Optima" w:hAnsi="Optima"/>
        </w:rPr>
        <w:t xml:space="preserve"> any components whose centroids fall outside of the focus region. </w:t>
      </w:r>
    </w:p>
    <w:p w14:paraId="2FA03D92" w14:textId="21656AAE" w:rsidR="008F70D1" w:rsidRPr="008F70D1" w:rsidRDefault="008F70D1" w:rsidP="008F70D1">
      <w:pPr>
        <w:spacing w:before="120"/>
        <w:ind w:firstLine="720"/>
        <w:jc w:val="both"/>
        <w:rPr>
          <w:rFonts w:ascii="Optima" w:hAnsi="Optima"/>
        </w:rPr>
      </w:pPr>
      <w:r w:rsidRPr="008F70D1">
        <w:rPr>
          <w:rFonts w:ascii="Optima" w:hAnsi="Optima"/>
        </w:rPr>
        <w:t xml:space="preserve">Wind artifacts tend to be concentrated around long edges in the scene, which look like large foreground regions when the camera is a few pixels out of alignment. As a result, they tend to have very long and thin regions, in contrast with pedestrians which tend to be closer to rectangular. We can quantify this property by defining the eccentricity of a contour as the ratio </w:t>
      </w:r>
      <w:r w:rsidRPr="00081676">
        <w:rPr>
          <w:rFonts w:ascii="Optima" w:hAnsi="Optima"/>
          <w:i/>
        </w:rPr>
        <w:t>A/L</w:t>
      </w:r>
      <w:r w:rsidRPr="00081676">
        <w:rPr>
          <w:rFonts w:ascii="Optima" w:hAnsi="Optima"/>
          <w:i/>
          <w:vertAlign w:val="superscript"/>
        </w:rPr>
        <w:t>2</w:t>
      </w:r>
      <w:r w:rsidRPr="008F70D1">
        <w:rPr>
          <w:rFonts w:ascii="Optima" w:hAnsi="Optima"/>
        </w:rPr>
        <w:t xml:space="preserve"> (where </w:t>
      </w:r>
      <w:r w:rsidRPr="00081676">
        <w:rPr>
          <w:rFonts w:ascii="Optima" w:hAnsi="Optima"/>
          <w:i/>
        </w:rPr>
        <w:t>A</w:t>
      </w:r>
      <w:r w:rsidRPr="008F70D1">
        <w:rPr>
          <w:rFonts w:ascii="Optima" w:hAnsi="Optima"/>
        </w:rPr>
        <w:t xml:space="preserve"> is the are a and </w:t>
      </w:r>
      <w:r w:rsidRPr="00081676">
        <w:rPr>
          <w:rFonts w:ascii="Optima" w:hAnsi="Optima"/>
          <w:i/>
        </w:rPr>
        <w:t>L</w:t>
      </w:r>
      <w:r w:rsidRPr="008F70D1">
        <w:rPr>
          <w:rFonts w:ascii="Optima" w:hAnsi="Optima"/>
        </w:rPr>
        <w:t xml:space="preserve"> the perimeter of the region). This dimensionless quantity is maximized when the contour is a circle, and tends to be very small for the wind artifacts with long perimeters and low area. We eliminate any component whose eccentricity is below a threshold, and keep a count of how many </w:t>
      </w:r>
      <w:r w:rsidR="00081676" w:rsidRPr="00081676">
        <w:rPr>
          <w:rFonts w:ascii="Optima" w:hAnsi="Optima"/>
        </w:rPr>
        <w:t>times this occurs per frame. If more than 2 wind artifacts are found, we conclude that the camera is out of alignment in that frame and all detections are suspect, so we skip it and proceed with the next frame.</w:t>
      </w:r>
    </w:p>
    <w:p w14:paraId="4D99046D" w14:textId="779FD298" w:rsidR="00081676" w:rsidRDefault="00081676" w:rsidP="00081676">
      <w:pPr>
        <w:spacing w:before="120"/>
        <w:ind w:firstLine="720"/>
        <w:jc w:val="both"/>
        <w:rPr>
          <w:rFonts w:ascii="Optima" w:hAnsi="Optima"/>
        </w:rPr>
      </w:pPr>
      <w:r>
        <w:rPr>
          <w:rFonts w:ascii="Optima" w:hAnsi="Optima"/>
          <w:b/>
        </w:rPr>
        <w:t xml:space="preserve">Pedestrian </w:t>
      </w:r>
      <w:r w:rsidRPr="00081676">
        <w:rPr>
          <w:rFonts w:ascii="Optima" w:hAnsi="Optima"/>
          <w:b/>
        </w:rPr>
        <w:t>Tracking.</w:t>
      </w:r>
      <w:r>
        <w:rPr>
          <w:rFonts w:ascii="Optima" w:hAnsi="Optima"/>
          <w:b/>
        </w:rPr>
        <w:t xml:space="preserve"> </w:t>
      </w:r>
      <w:r w:rsidRPr="00081676">
        <w:rPr>
          <w:rFonts w:ascii="Optima" w:hAnsi="Optima"/>
        </w:rPr>
        <w:t xml:space="preserve">The tracking algorithm takes detections in the current frames from the pedestrian detector and </w:t>
      </w:r>
      <w:r>
        <w:rPr>
          <w:rFonts w:ascii="Optima" w:hAnsi="Optima"/>
        </w:rPr>
        <w:t>attempts</w:t>
      </w:r>
      <w:r w:rsidRPr="00081676">
        <w:rPr>
          <w:rFonts w:ascii="Optima" w:hAnsi="Optima"/>
        </w:rPr>
        <w:t xml:space="preserve"> to match them with nearby detections from previous frames to monitor each pedestrian’s progress through the video.</w:t>
      </w:r>
      <w:r>
        <w:rPr>
          <w:rFonts w:ascii="Optima" w:hAnsi="Optima"/>
        </w:rPr>
        <w:t xml:space="preserve"> This is necessary to differentiate the pedestrians that intend to cross the intersection (and should therefore be considered by the Surtac algorithm when optimizing transit flow) from the pedestrians that are merely passing through the camera field of view.</w:t>
      </w:r>
    </w:p>
    <w:p w14:paraId="0A7860E1" w14:textId="4D05C74C" w:rsidR="00081676" w:rsidRDefault="00081676" w:rsidP="00FB4554">
      <w:pPr>
        <w:spacing w:before="120"/>
        <w:ind w:firstLine="720"/>
        <w:jc w:val="both"/>
        <w:rPr>
          <w:rFonts w:ascii="Optima" w:hAnsi="Optima"/>
        </w:rPr>
      </w:pPr>
      <w:r w:rsidRPr="00081676">
        <w:rPr>
          <w:rFonts w:ascii="Optima" w:hAnsi="Optima"/>
        </w:rPr>
        <w:t xml:space="preserve"> The tracker maintains a set of tracks, each containing a sequence of detections from previous frames. Unfortunately, although our pedestrian detector can filter out non-pedestrians, when pedestrians stand close enough together that they occlude each other they are often reported as a single detection. To account for this in the tracker, we make a distinction between pedestrians and targets. </w:t>
      </w:r>
      <w:r>
        <w:rPr>
          <w:rFonts w:ascii="Optima" w:hAnsi="Optima"/>
        </w:rPr>
        <w:t xml:space="preserve">The objective of the program is to track </w:t>
      </w:r>
      <w:r w:rsidRPr="00081676">
        <w:rPr>
          <w:rFonts w:ascii="Optima" w:hAnsi="Optima"/>
        </w:rPr>
        <w:t>Pedestrians</w:t>
      </w:r>
      <w:r>
        <w:rPr>
          <w:rFonts w:ascii="Optima" w:hAnsi="Optima"/>
        </w:rPr>
        <w:t xml:space="preserve">; however, the program can only observe </w:t>
      </w:r>
      <w:r w:rsidR="00FB4554">
        <w:rPr>
          <w:rFonts w:ascii="Optima" w:hAnsi="Optima"/>
        </w:rPr>
        <w:t>detections</w:t>
      </w:r>
      <w:r>
        <w:rPr>
          <w:rFonts w:ascii="Optima" w:hAnsi="Optima"/>
        </w:rPr>
        <w:t>, which can correspond to single or multiple pedestrians.</w:t>
      </w:r>
      <w:r w:rsidRPr="00081676">
        <w:rPr>
          <w:rFonts w:ascii="Optima" w:hAnsi="Optima"/>
        </w:rPr>
        <w:t xml:space="preserve"> When pedestrians appear to split or merge because of occlusion the targets in the scene change, and we create new tracks corresponding to the new targets. Each track also maintains a list of which pedestrians are contained in its target. When a new target first appears on screen, we assume it contains only one new pedestrian. An outline of the full tracking algorithm is given by Algorithm 1.</w:t>
      </w:r>
      <w:r w:rsidR="00FB4554">
        <w:rPr>
          <w:rFonts w:ascii="Optima" w:hAnsi="Optima"/>
        </w:rPr>
        <w:t xml:space="preserve"> Further in this document,</w:t>
      </w:r>
      <w:r w:rsidRPr="00081676">
        <w:rPr>
          <w:rFonts w:ascii="Optima" w:hAnsi="Optima"/>
        </w:rPr>
        <w:t xml:space="preserve"> </w:t>
      </w:r>
      <w:r w:rsidR="00FB4554">
        <w:rPr>
          <w:rFonts w:ascii="Optima" w:hAnsi="Optima"/>
        </w:rPr>
        <w:t>w</w:t>
      </w:r>
      <w:r w:rsidRPr="00081676">
        <w:rPr>
          <w:rFonts w:ascii="Optima" w:hAnsi="Optima"/>
        </w:rPr>
        <w:t>e discuss the details of how we deal with splitting and merg</w:t>
      </w:r>
      <w:r w:rsidR="00FB4554">
        <w:rPr>
          <w:rFonts w:ascii="Optima" w:hAnsi="Optima"/>
        </w:rPr>
        <w:t>ing targets</w:t>
      </w:r>
      <w:r w:rsidRPr="00081676">
        <w:rPr>
          <w:rFonts w:ascii="Optima" w:hAnsi="Optima"/>
        </w:rPr>
        <w:t xml:space="preserve">, </w:t>
      </w:r>
      <w:r w:rsidR="00FB4554">
        <w:rPr>
          <w:rFonts w:ascii="Optima" w:hAnsi="Optima"/>
        </w:rPr>
        <w:t xml:space="preserve">as well as </w:t>
      </w:r>
      <w:r w:rsidRPr="00081676">
        <w:rPr>
          <w:rFonts w:ascii="Optima" w:hAnsi="Optima"/>
        </w:rPr>
        <w:t xml:space="preserve">how we recover pedestrian paths </w:t>
      </w:r>
      <w:r w:rsidR="00FB4554">
        <w:rPr>
          <w:rFonts w:ascii="Optima" w:hAnsi="Optima"/>
        </w:rPr>
        <w:t>from target paths</w:t>
      </w:r>
      <w:r w:rsidRPr="00081676">
        <w:rPr>
          <w:rFonts w:ascii="Optima" w:hAnsi="Optima"/>
        </w:rPr>
        <w:t>.</w:t>
      </w:r>
    </w:p>
    <w:p w14:paraId="0DB45AF8" w14:textId="74F7A4BB" w:rsidR="00FB4554" w:rsidRPr="00081676" w:rsidRDefault="00FB4554" w:rsidP="00FB4554">
      <w:pPr>
        <w:spacing w:before="120"/>
        <w:jc w:val="center"/>
        <w:rPr>
          <w:rFonts w:ascii="Optima" w:hAnsi="Optima"/>
        </w:rPr>
      </w:pPr>
      <w:r>
        <w:rPr>
          <w:rFonts w:ascii="Optima" w:hAnsi="Optima"/>
          <w:noProof/>
        </w:rPr>
        <w:lastRenderedPageBreak/>
        <w:drawing>
          <wp:inline distT="0" distB="0" distL="0" distR="0" wp14:anchorId="5B778AA0" wp14:editId="2230C131">
            <wp:extent cx="2744661" cy="3291840"/>
            <wp:effectExtent l="0" t="0" r="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7-03-14 at 3.45.10 PM.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44661" cy="3291840"/>
                    </a:xfrm>
                    <a:prstGeom prst="rect">
                      <a:avLst/>
                    </a:prstGeom>
                  </pic:spPr>
                </pic:pic>
              </a:graphicData>
            </a:graphic>
          </wp:inline>
        </w:drawing>
      </w:r>
    </w:p>
    <w:p w14:paraId="3F0C3C3F" w14:textId="77777777" w:rsidR="00FB4554" w:rsidRDefault="00FB4554" w:rsidP="00081676">
      <w:pPr>
        <w:spacing w:before="120"/>
        <w:ind w:firstLine="720"/>
        <w:jc w:val="both"/>
        <w:rPr>
          <w:rFonts w:ascii="Optima" w:hAnsi="Optima"/>
        </w:rPr>
      </w:pPr>
    </w:p>
    <w:p w14:paraId="47295075" w14:textId="3B353497" w:rsidR="00081676" w:rsidRPr="00081676" w:rsidRDefault="00081676" w:rsidP="00081676">
      <w:pPr>
        <w:spacing w:before="120"/>
        <w:ind w:firstLine="720"/>
        <w:jc w:val="both"/>
        <w:rPr>
          <w:rFonts w:ascii="Optima" w:hAnsi="Optima"/>
        </w:rPr>
      </w:pPr>
      <w:r w:rsidRPr="00081676">
        <w:rPr>
          <w:rFonts w:ascii="Optima" w:hAnsi="Optima"/>
        </w:rPr>
        <w:t xml:space="preserve">For each detection in a new frame, the tracker finds all tracks whose current position is within a certain threshold distance and suggests the detection as a candidate for the new position of that track. The tracker then looks at the </w:t>
      </w:r>
      <w:r w:rsidR="00FB4554">
        <w:rPr>
          <w:rFonts w:ascii="Optima" w:hAnsi="Optima"/>
        </w:rPr>
        <w:t>whole set of candidate</w:t>
      </w:r>
      <w:r w:rsidRPr="00081676">
        <w:rPr>
          <w:rFonts w:ascii="Optima" w:hAnsi="Optima"/>
        </w:rPr>
        <w:t xml:space="preserve"> matches and selects the best options in a proces</w:t>
      </w:r>
      <w:r w:rsidR="00FB4554">
        <w:rPr>
          <w:rFonts w:ascii="Optima" w:hAnsi="Optima"/>
        </w:rPr>
        <w:t>s we discuss below</w:t>
      </w:r>
      <w:r w:rsidRPr="00081676">
        <w:rPr>
          <w:rFonts w:ascii="Optima" w:hAnsi="Optima"/>
        </w:rPr>
        <w:t xml:space="preserve">. The result of this selection process is that every </w:t>
      </w:r>
      <w:r w:rsidR="00FB4554">
        <w:rPr>
          <w:rFonts w:ascii="Optima" w:hAnsi="Optima"/>
        </w:rPr>
        <w:t>detection is assigned to an ex</w:t>
      </w:r>
      <w:r w:rsidRPr="00081676">
        <w:rPr>
          <w:rFonts w:ascii="Optima" w:hAnsi="Optima"/>
        </w:rPr>
        <w:t>isting track, or a new track is created starting at its position. It is possible that some trac</w:t>
      </w:r>
      <w:r w:rsidR="00FB4554">
        <w:rPr>
          <w:rFonts w:ascii="Optima" w:hAnsi="Optima"/>
        </w:rPr>
        <w:t>ks will have no matching detec</w:t>
      </w:r>
      <w:r w:rsidRPr="00081676">
        <w:rPr>
          <w:rFonts w:ascii="Optima" w:hAnsi="Optima"/>
        </w:rPr>
        <w:t>tions in the current frame; we assume this means that the target was missed by the pedestrian detector, so that track is kept alive in case the target is picked up in future frames.</w:t>
      </w:r>
    </w:p>
    <w:p w14:paraId="537016CD" w14:textId="77777777" w:rsidR="00FB4554" w:rsidRDefault="00081676" w:rsidP="00081676">
      <w:pPr>
        <w:spacing w:before="120"/>
        <w:ind w:firstLine="720"/>
        <w:jc w:val="both"/>
        <w:rPr>
          <w:rFonts w:ascii="Optima" w:hAnsi="Optima"/>
        </w:rPr>
      </w:pPr>
      <w:r w:rsidRPr="00081676">
        <w:rPr>
          <w:rFonts w:ascii="Optima" w:hAnsi="Optima"/>
        </w:rPr>
        <w:t xml:space="preserve">Tracks are only removed from the tracker once a set number of frames have passed during which their target has not been detected. At this point, we assume the target has </w:t>
      </w:r>
      <w:r w:rsidR="00FB4554" w:rsidRPr="00081676">
        <w:rPr>
          <w:rFonts w:ascii="Optima" w:hAnsi="Optima"/>
        </w:rPr>
        <w:t>left</w:t>
      </w:r>
      <w:r w:rsidRPr="00081676">
        <w:rPr>
          <w:rFonts w:ascii="Optima" w:hAnsi="Optima"/>
        </w:rPr>
        <w:t xml:space="preserve"> the focus region, and the track is removed. Once all tracks associated with a certain pedestrian have been removed, we can reconstruct that pedestrian’s path through the intersection in a </w:t>
      </w:r>
      <w:r w:rsidR="00FB4554">
        <w:rPr>
          <w:rFonts w:ascii="Optima" w:hAnsi="Optima"/>
        </w:rPr>
        <w:t>process described below</w:t>
      </w:r>
      <w:r w:rsidRPr="00081676">
        <w:rPr>
          <w:rFonts w:ascii="Optima" w:hAnsi="Optima"/>
        </w:rPr>
        <w:t xml:space="preserve">. </w:t>
      </w:r>
    </w:p>
    <w:p w14:paraId="376B8F7B" w14:textId="44B9CFF1" w:rsidR="00FB4554" w:rsidRPr="00FB4554" w:rsidRDefault="00FB4554" w:rsidP="00FB4554">
      <w:pPr>
        <w:spacing w:before="120"/>
        <w:ind w:firstLine="720"/>
        <w:jc w:val="both"/>
        <w:rPr>
          <w:rFonts w:ascii="Optima" w:hAnsi="Optima"/>
        </w:rPr>
      </w:pPr>
      <w:r w:rsidRPr="00FB4554">
        <w:rPr>
          <w:rFonts w:ascii="Optima" w:hAnsi="Optima"/>
          <w:b/>
        </w:rPr>
        <w:t>Handling Occlusion.</w:t>
      </w:r>
      <w:r>
        <w:rPr>
          <w:rFonts w:ascii="Optima" w:hAnsi="Optima"/>
        </w:rPr>
        <w:t xml:space="preserve"> </w:t>
      </w:r>
      <w:r w:rsidRPr="00FB4554">
        <w:rPr>
          <w:rFonts w:ascii="Optima" w:hAnsi="Optima"/>
        </w:rPr>
        <w:t xml:space="preserve">In order to correctly monitor how pedestrians move through the intersection, the tracking algorithm needs to be able to detect when targets split or merge. Figure </w:t>
      </w:r>
      <w:r>
        <w:rPr>
          <w:rFonts w:ascii="Optima" w:hAnsi="Optima"/>
        </w:rPr>
        <w:t>5</w:t>
      </w:r>
      <w:r w:rsidRPr="00FB4554">
        <w:rPr>
          <w:rFonts w:ascii="Optima" w:hAnsi="Optima"/>
        </w:rPr>
        <w:t xml:space="preserve"> shows the frames before and after a merge event with bounding boxes drawn around all the detections. It suggests a simple method for detecting a </w:t>
      </w:r>
      <w:r>
        <w:rPr>
          <w:rFonts w:ascii="Optima" w:hAnsi="Optima"/>
        </w:rPr>
        <w:t>merge: check whether the bound</w:t>
      </w:r>
      <w:r w:rsidRPr="00FB4554">
        <w:rPr>
          <w:rFonts w:ascii="Optima" w:hAnsi="Optima"/>
        </w:rPr>
        <w:t xml:space="preserve">ing boxes in the old frame </w:t>
      </w:r>
      <w:r w:rsidRPr="00FB4554">
        <w:rPr>
          <w:rFonts w:ascii="Optima" w:hAnsi="Optima"/>
        </w:rPr>
        <w:lastRenderedPageBreak/>
        <w:t>are both fully contained within the bounding box in the new frame. A split looks the same with the order of the frames reversed, so it can be detected similarly. To integra</w:t>
      </w:r>
      <w:r>
        <w:rPr>
          <w:rFonts w:ascii="Optima" w:hAnsi="Optima"/>
        </w:rPr>
        <w:t>te this into the tracking algo</w:t>
      </w:r>
      <w:r w:rsidRPr="00FB4554">
        <w:rPr>
          <w:rFonts w:ascii="Optima" w:hAnsi="Optima"/>
        </w:rPr>
        <w:t>rithm, when suggesting candidate matches we check both for tracks which are close to a detection and which overlap the detection significantly.</w:t>
      </w:r>
    </w:p>
    <w:p w14:paraId="276B3123" w14:textId="77777777" w:rsidR="00FB4554" w:rsidRDefault="00FB4554" w:rsidP="00FB4554">
      <w:pPr>
        <w:spacing w:before="120"/>
        <w:ind w:firstLine="720"/>
        <w:jc w:val="both"/>
        <w:rPr>
          <w:rFonts w:ascii="Optima" w:hAnsi="Optima"/>
        </w:rPr>
      </w:pPr>
    </w:p>
    <w:p w14:paraId="5648C45C" w14:textId="1DA361CE" w:rsidR="00FB4554" w:rsidRDefault="00FB4554" w:rsidP="00FB4554">
      <w:pPr>
        <w:spacing w:before="120"/>
        <w:jc w:val="both"/>
        <w:rPr>
          <w:rFonts w:ascii="Optima" w:hAnsi="Optima"/>
        </w:rPr>
      </w:pPr>
      <w:r>
        <w:rPr>
          <w:rFonts w:ascii="Optima" w:hAnsi="Optima"/>
          <w:noProof/>
        </w:rPr>
        <w:drawing>
          <wp:inline distT="0" distB="0" distL="0" distR="0" wp14:anchorId="1FEBDD8D" wp14:editId="41524EB0">
            <wp:extent cx="5943600" cy="2209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03-14 at 3.50.19 P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2209800"/>
                    </a:xfrm>
                    <a:prstGeom prst="rect">
                      <a:avLst/>
                    </a:prstGeom>
                  </pic:spPr>
                </pic:pic>
              </a:graphicData>
            </a:graphic>
          </wp:inline>
        </w:drawing>
      </w:r>
    </w:p>
    <w:p w14:paraId="6AE4365B" w14:textId="6B19B6C9" w:rsidR="00FB4554" w:rsidRDefault="00FB4554" w:rsidP="00FB4554">
      <w:pPr>
        <w:spacing w:before="120"/>
        <w:jc w:val="center"/>
        <w:rPr>
          <w:rFonts w:ascii="Optima" w:hAnsi="Optima"/>
        </w:rPr>
      </w:pPr>
      <w:r w:rsidRPr="007B493C">
        <w:rPr>
          <w:rStyle w:val="IntenseReference"/>
        </w:rPr>
        <w:t xml:space="preserve">Figure </w:t>
      </w:r>
      <w:r>
        <w:rPr>
          <w:rStyle w:val="IntenseReference"/>
        </w:rPr>
        <w:t>5</w:t>
      </w:r>
      <w:r w:rsidRPr="007B493C">
        <w:rPr>
          <w:rStyle w:val="IntenseReference"/>
        </w:rPr>
        <w:t>.</w:t>
      </w:r>
      <w:r w:rsidRPr="00316E84">
        <w:rPr>
          <w:rFonts w:ascii="Optima" w:hAnsi="Optima"/>
        </w:rPr>
        <w:t xml:space="preserve"> </w:t>
      </w:r>
      <w:r w:rsidR="008A4096">
        <w:rPr>
          <w:rFonts w:ascii="Optima" w:hAnsi="Optima"/>
        </w:rPr>
        <w:t>Two targets before the merge (left), became one target after the merge (right)</w:t>
      </w:r>
      <w:r w:rsidR="00DC1822">
        <w:rPr>
          <w:rFonts w:ascii="Optima" w:hAnsi="Optima"/>
        </w:rPr>
        <w:t>.</w:t>
      </w:r>
    </w:p>
    <w:p w14:paraId="0B2F4A4B" w14:textId="77777777" w:rsidR="00FB4554" w:rsidRDefault="00FB4554" w:rsidP="00FB4554">
      <w:pPr>
        <w:spacing w:before="120"/>
        <w:jc w:val="both"/>
        <w:rPr>
          <w:rFonts w:ascii="Optima" w:hAnsi="Optima"/>
        </w:rPr>
      </w:pPr>
    </w:p>
    <w:p w14:paraId="331564D1" w14:textId="44077B6E" w:rsidR="00FB4554" w:rsidRDefault="00FB4554" w:rsidP="009D45CD">
      <w:pPr>
        <w:spacing w:before="120"/>
        <w:ind w:firstLine="720"/>
        <w:jc w:val="both"/>
        <w:rPr>
          <w:rFonts w:ascii="Optima" w:hAnsi="Optima"/>
        </w:rPr>
      </w:pPr>
      <w:r>
        <w:rPr>
          <w:rFonts w:ascii="Optima" w:hAnsi="Optima"/>
        </w:rPr>
        <w:t>T</w:t>
      </w:r>
      <w:r w:rsidRPr="00FB4554">
        <w:rPr>
          <w:rFonts w:ascii="Optima" w:hAnsi="Optima"/>
        </w:rPr>
        <w:t>o determine which detections get mapped to which tracks we need to choose from the many candidate associations we generated above. We want a choice that is optimal in terms of keeping the centroids of the detections close to the centroids of the associated targets. We pose this as a bipartite graph matc</w:t>
      </w:r>
      <w:r>
        <w:rPr>
          <w:rFonts w:ascii="Optima" w:hAnsi="Optima"/>
        </w:rPr>
        <w:t>hing problem by considering de</w:t>
      </w:r>
      <w:r w:rsidRPr="00FB4554">
        <w:rPr>
          <w:rFonts w:ascii="Optima" w:hAnsi="Optima"/>
        </w:rPr>
        <w:t>tections and tracks as nodes of a graph with edges between nodes which we have proposed as candidate matches. The weights on the edges are the quantity we want to minimize, in this case the distance between</w:t>
      </w:r>
      <w:r w:rsidR="008D3E1A">
        <w:rPr>
          <w:rFonts w:ascii="Optima" w:hAnsi="Optima"/>
        </w:rPr>
        <w:t xml:space="preserve"> centroids. As shown in Figure 7</w:t>
      </w:r>
      <w:r w:rsidRPr="00FB4554">
        <w:rPr>
          <w:rFonts w:ascii="Optima" w:hAnsi="Optima"/>
        </w:rPr>
        <w:t xml:space="preserve">, some of the edges in the initial graph represent false matches which we would like to eliminate. A refined graph should contain disconnected components of one of the 3 forms shown in Figure </w:t>
      </w:r>
      <w:r w:rsidR="008D3E1A">
        <w:rPr>
          <w:rFonts w:ascii="Optima" w:hAnsi="Optima"/>
        </w:rPr>
        <w:t>6,</w:t>
      </w:r>
      <w:r w:rsidRPr="00FB4554">
        <w:rPr>
          <w:rFonts w:ascii="Optima" w:hAnsi="Optima"/>
        </w:rPr>
        <w:t xml:space="preserve"> which correspond to the continuation of a target, a target splitting into multiple new targets, or multiple target</w:t>
      </w:r>
      <w:r w:rsidR="009D45CD">
        <w:rPr>
          <w:rFonts w:ascii="Optima" w:hAnsi="Optima"/>
        </w:rPr>
        <w:t>s merging into a single new tar</w:t>
      </w:r>
      <w:r w:rsidRPr="00FB4554">
        <w:rPr>
          <w:rFonts w:ascii="Optima" w:hAnsi="Optima"/>
        </w:rPr>
        <w:t>get. Ideally, we’d like to find a refinement which minimizes the edge weights. We use</w:t>
      </w:r>
      <w:r w:rsidR="009D45CD">
        <w:rPr>
          <w:rFonts w:ascii="Optima" w:hAnsi="Optima"/>
        </w:rPr>
        <w:t xml:space="preserve"> a greedy algorithm to approxi</w:t>
      </w:r>
      <w:r w:rsidRPr="00FB4554">
        <w:rPr>
          <w:rFonts w:ascii="Optima" w:hAnsi="Optima"/>
        </w:rPr>
        <w:t xml:space="preserve">mate the optimal solution by iteratively removing the edge with the largest weight unless doing so would remove the last edge connected to a node, in which case we skip it and continue with the edge with the next largest weight. This process is demonstrated in Figure </w:t>
      </w:r>
      <w:r w:rsidR="009D45CD">
        <w:rPr>
          <w:rFonts w:ascii="Optima" w:hAnsi="Optima"/>
        </w:rPr>
        <w:t>7</w:t>
      </w:r>
      <w:r w:rsidRPr="00FB4554">
        <w:rPr>
          <w:rFonts w:ascii="Optima" w:hAnsi="Optima"/>
        </w:rPr>
        <w:t>.</w:t>
      </w:r>
    </w:p>
    <w:p w14:paraId="3BA62EBF" w14:textId="77777777" w:rsidR="009D45CD" w:rsidRPr="00FB4554" w:rsidRDefault="009D45CD" w:rsidP="009D45CD">
      <w:pPr>
        <w:spacing w:before="120"/>
        <w:ind w:firstLine="720"/>
        <w:jc w:val="both"/>
        <w:rPr>
          <w:rFonts w:ascii="Optima" w:hAnsi="Optima"/>
        </w:rPr>
      </w:pPr>
    </w:p>
    <w:p w14:paraId="1849C6B1" w14:textId="7AB9C6C5" w:rsidR="009D45CD" w:rsidRDefault="009D45CD" w:rsidP="009D45CD">
      <w:pPr>
        <w:spacing w:before="120"/>
        <w:jc w:val="both"/>
        <w:rPr>
          <w:rFonts w:ascii="Optima" w:hAnsi="Optima"/>
        </w:rPr>
      </w:pPr>
      <w:r>
        <w:rPr>
          <w:rFonts w:ascii="Optima" w:hAnsi="Optima"/>
          <w:noProof/>
        </w:rPr>
        <w:lastRenderedPageBreak/>
        <w:drawing>
          <wp:inline distT="0" distB="0" distL="0" distR="0" wp14:anchorId="440B77BD" wp14:editId="73040131">
            <wp:extent cx="5943600" cy="16256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7-03-14 at 3.52.53 PM.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1625600"/>
                    </a:xfrm>
                    <a:prstGeom prst="rect">
                      <a:avLst/>
                    </a:prstGeom>
                  </pic:spPr>
                </pic:pic>
              </a:graphicData>
            </a:graphic>
          </wp:inline>
        </w:drawing>
      </w:r>
    </w:p>
    <w:p w14:paraId="770CA86C" w14:textId="2C5ED0E0" w:rsidR="009D45CD" w:rsidRDefault="009D45CD" w:rsidP="009D45CD">
      <w:pPr>
        <w:spacing w:before="120"/>
        <w:jc w:val="center"/>
        <w:rPr>
          <w:rFonts w:ascii="Optima" w:hAnsi="Optima"/>
        </w:rPr>
      </w:pPr>
      <w:r w:rsidRPr="007B493C">
        <w:rPr>
          <w:rStyle w:val="IntenseReference"/>
        </w:rPr>
        <w:t xml:space="preserve">Figure </w:t>
      </w:r>
      <w:r>
        <w:rPr>
          <w:rStyle w:val="IntenseReference"/>
        </w:rPr>
        <w:t>6</w:t>
      </w:r>
      <w:r w:rsidRPr="007B493C">
        <w:rPr>
          <w:rStyle w:val="IntenseReference"/>
        </w:rPr>
        <w:t>.</w:t>
      </w:r>
      <w:r w:rsidRPr="00316E84">
        <w:rPr>
          <w:rFonts w:ascii="Optima" w:hAnsi="Optima"/>
        </w:rPr>
        <w:t xml:space="preserve"> </w:t>
      </w:r>
      <w:r w:rsidRPr="009D45CD">
        <w:rPr>
          <w:rFonts w:ascii="Optima" w:hAnsi="Optima"/>
        </w:rPr>
        <w:t>Allowed output subg</w:t>
      </w:r>
      <w:r>
        <w:rPr>
          <w:rFonts w:ascii="Optima" w:hAnsi="Optima"/>
        </w:rPr>
        <w:t>raphs corresponding to dif</w:t>
      </w:r>
      <w:r w:rsidRPr="009D45CD">
        <w:rPr>
          <w:rFonts w:ascii="Optima" w:hAnsi="Optima"/>
        </w:rPr>
        <w:t>ferent occlusion-related events</w:t>
      </w:r>
      <w:r>
        <w:rPr>
          <w:rFonts w:ascii="Optima" w:hAnsi="Optima"/>
        </w:rPr>
        <w:t>. On the left, the track continues. On the middle, the track splits. On the right, the tracks merge into the same target.</w:t>
      </w:r>
    </w:p>
    <w:p w14:paraId="3DF755C7" w14:textId="46C3F031" w:rsidR="009D45CD" w:rsidRDefault="001D768A" w:rsidP="001D768A">
      <w:pPr>
        <w:spacing w:before="120"/>
        <w:jc w:val="both"/>
        <w:rPr>
          <w:rFonts w:ascii="Optima" w:hAnsi="Optima"/>
        </w:rPr>
      </w:pPr>
      <w:r>
        <w:rPr>
          <w:rFonts w:ascii="Optima" w:hAnsi="Optima"/>
          <w:noProof/>
        </w:rPr>
        <w:lastRenderedPageBreak/>
        <w:drawing>
          <wp:inline distT="0" distB="0" distL="0" distR="0" wp14:anchorId="65E267B5" wp14:editId="6532A43A">
            <wp:extent cx="5943600" cy="513969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7-03-14 at 3.55.49 PM.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5139690"/>
                    </a:xfrm>
                    <a:prstGeom prst="rect">
                      <a:avLst/>
                    </a:prstGeom>
                  </pic:spPr>
                </pic:pic>
              </a:graphicData>
            </a:graphic>
          </wp:inline>
        </w:drawing>
      </w:r>
    </w:p>
    <w:p w14:paraId="5977F541" w14:textId="35499411" w:rsidR="001D768A" w:rsidRDefault="001D768A" w:rsidP="001D768A">
      <w:pPr>
        <w:spacing w:before="120"/>
        <w:jc w:val="center"/>
        <w:rPr>
          <w:rFonts w:ascii="Optima" w:hAnsi="Optima"/>
        </w:rPr>
      </w:pPr>
      <w:r w:rsidRPr="007B493C">
        <w:rPr>
          <w:rStyle w:val="IntenseReference"/>
        </w:rPr>
        <w:t xml:space="preserve">Figure </w:t>
      </w:r>
      <w:r>
        <w:rPr>
          <w:rStyle w:val="IntenseReference"/>
        </w:rPr>
        <w:t>7</w:t>
      </w:r>
      <w:r w:rsidRPr="007B493C">
        <w:rPr>
          <w:rStyle w:val="IntenseReference"/>
        </w:rPr>
        <w:t>.</w:t>
      </w:r>
      <w:r w:rsidRPr="00316E84">
        <w:rPr>
          <w:rFonts w:ascii="Optima" w:hAnsi="Optima"/>
        </w:rPr>
        <w:t xml:space="preserve"> </w:t>
      </w:r>
      <w:r w:rsidRPr="001D768A">
        <w:rPr>
          <w:rFonts w:ascii="Optima" w:hAnsi="Optima"/>
        </w:rPr>
        <w:t>An illustration of the match opti</w:t>
      </w:r>
      <w:r>
        <w:rPr>
          <w:rFonts w:ascii="Optima" w:hAnsi="Optima"/>
        </w:rPr>
        <w:t>mization algorithm. A</w:t>
      </w:r>
      <w:r w:rsidRPr="001D768A">
        <w:rPr>
          <w:rFonts w:ascii="Optima" w:hAnsi="Optima"/>
        </w:rPr>
        <w:t>t each step is an image showing current track positions in red and new detection positions in blue. All pairs of tracks and detections that are within a threshold distance of each other are matched, indicated by a solid or dotted line. Solid lines are the correct matches, and dotted lines are the extraneous matches the algorithm will eliminate. On the right is the bipartite graph representation of the current set of matches.</w:t>
      </w:r>
    </w:p>
    <w:p w14:paraId="61582215" w14:textId="77777777" w:rsidR="009D45CD" w:rsidRDefault="009D45CD" w:rsidP="00FB4554">
      <w:pPr>
        <w:spacing w:before="120"/>
        <w:ind w:firstLine="720"/>
        <w:jc w:val="both"/>
        <w:rPr>
          <w:rFonts w:ascii="Optima" w:hAnsi="Optima"/>
        </w:rPr>
      </w:pPr>
    </w:p>
    <w:p w14:paraId="1EAA20CE" w14:textId="05A60041" w:rsidR="00FB4554" w:rsidRDefault="00FB4554" w:rsidP="00FB4554">
      <w:pPr>
        <w:spacing w:before="120"/>
        <w:ind w:firstLine="720"/>
        <w:jc w:val="both"/>
        <w:rPr>
          <w:rFonts w:ascii="Optima" w:hAnsi="Optima"/>
        </w:rPr>
      </w:pPr>
      <w:r w:rsidRPr="00FB4554">
        <w:rPr>
          <w:rFonts w:ascii="Optima" w:hAnsi="Optima"/>
        </w:rPr>
        <w:lastRenderedPageBreak/>
        <w:t>Once the graph is refined, we need to use the results to update the tracker state. T</w:t>
      </w:r>
      <w:r w:rsidR="008D3E1A">
        <w:rPr>
          <w:rFonts w:ascii="Optima" w:hAnsi="Optima"/>
        </w:rPr>
        <w:t>o do this, we process each con</w:t>
      </w:r>
      <w:r w:rsidRPr="00FB4554">
        <w:rPr>
          <w:rFonts w:ascii="Optima" w:hAnsi="Optima"/>
        </w:rPr>
        <w:t>nected component of the graph as a continuation, merge, or split event. A continuation event consists of one track and one detection, and it is handle</w:t>
      </w:r>
      <w:r w:rsidR="008D3E1A">
        <w:rPr>
          <w:rFonts w:ascii="Optima" w:hAnsi="Optima"/>
        </w:rPr>
        <w:t>d by updating the current posi</w:t>
      </w:r>
      <w:r w:rsidRPr="00FB4554">
        <w:rPr>
          <w:rFonts w:ascii="Optima" w:hAnsi="Optima"/>
        </w:rPr>
        <w:t xml:space="preserve">tion of the track with the position of the detection. Merges, consisting of multiple tracks and one detection, are slightly more involved since the targets being tracked are </w:t>
      </w:r>
      <w:r w:rsidR="008D3E1A" w:rsidRPr="00FB4554">
        <w:rPr>
          <w:rFonts w:ascii="Optima" w:hAnsi="Optima"/>
        </w:rPr>
        <w:t>changing</w:t>
      </w:r>
      <w:r w:rsidR="008D3E1A">
        <w:rPr>
          <w:rFonts w:ascii="Optima" w:hAnsi="Optima"/>
        </w:rPr>
        <w:t xml:space="preserve">. All </w:t>
      </w:r>
      <w:r w:rsidRPr="00FB4554">
        <w:rPr>
          <w:rFonts w:ascii="Optima" w:hAnsi="Optima"/>
        </w:rPr>
        <w:t>tracks are removed, and a new track is initialized with the detection as its starting point. The list of pedestrians contained in the t</w:t>
      </w:r>
      <w:r w:rsidR="008D3E1A">
        <w:rPr>
          <w:rFonts w:ascii="Optima" w:hAnsi="Optima"/>
        </w:rPr>
        <w:t>rack’s target is formed by con</w:t>
      </w:r>
      <w:r w:rsidRPr="00FB4554">
        <w:rPr>
          <w:rFonts w:ascii="Optima" w:hAnsi="Optima"/>
        </w:rPr>
        <w:t>catenating the lists for eac</w:t>
      </w:r>
      <w:r w:rsidR="008D3E1A">
        <w:rPr>
          <w:rFonts w:ascii="Optima" w:hAnsi="Optima"/>
        </w:rPr>
        <w:t>h of the merging tracks and re</w:t>
      </w:r>
      <w:r w:rsidRPr="00FB4554">
        <w:rPr>
          <w:rFonts w:ascii="Optima" w:hAnsi="Optima"/>
        </w:rPr>
        <w:t>moving any duplicates. Splits, with one track and multiple detections, are handled sim</w:t>
      </w:r>
      <w:r w:rsidR="008D3E1A">
        <w:rPr>
          <w:rFonts w:ascii="Optima" w:hAnsi="Optima"/>
        </w:rPr>
        <w:t>ilarly to merges, but they gen</w:t>
      </w:r>
      <w:r w:rsidRPr="00FB4554">
        <w:rPr>
          <w:rFonts w:ascii="Optima" w:hAnsi="Optima"/>
        </w:rPr>
        <w:t xml:space="preserve">erate some ambiguity which we will have to address later. </w:t>
      </w:r>
      <w:r w:rsidR="008D3E1A">
        <w:rPr>
          <w:rFonts w:ascii="Optima" w:hAnsi="Optima"/>
        </w:rPr>
        <w:t>A</w:t>
      </w:r>
      <w:r w:rsidRPr="00FB4554">
        <w:rPr>
          <w:rFonts w:ascii="Optima" w:hAnsi="Optima"/>
        </w:rPr>
        <w:t>gain</w:t>
      </w:r>
      <w:r w:rsidR="008D3E1A">
        <w:rPr>
          <w:rFonts w:ascii="Optima" w:hAnsi="Optima"/>
        </w:rPr>
        <w:t>,</w:t>
      </w:r>
      <w:r w:rsidRPr="00FB4554">
        <w:rPr>
          <w:rFonts w:ascii="Optima" w:hAnsi="Optima"/>
        </w:rPr>
        <w:t xml:space="preserve"> we remove the existing track, and we initialize new tracks starting at each of the detections. Determining the pedestrians contained in </w:t>
      </w:r>
      <w:r w:rsidR="008D3E1A">
        <w:rPr>
          <w:rFonts w:ascii="Optima" w:hAnsi="Optima"/>
        </w:rPr>
        <w:t>the new tracks’ targets is dif</w:t>
      </w:r>
      <w:r w:rsidRPr="00FB4554">
        <w:rPr>
          <w:rFonts w:ascii="Optima" w:hAnsi="Optima"/>
        </w:rPr>
        <w:t>ficult, however, especially since the new targets could still contain multiple pedestrian</w:t>
      </w:r>
      <w:r w:rsidR="008D3E1A">
        <w:rPr>
          <w:rFonts w:ascii="Optima" w:hAnsi="Optima"/>
        </w:rPr>
        <w:t>s. It’s useful to delay the de</w:t>
      </w:r>
      <w:r w:rsidRPr="00FB4554">
        <w:rPr>
          <w:rFonts w:ascii="Optima" w:hAnsi="Optima"/>
        </w:rPr>
        <w:t>cision of assigning pedestrians to targets until later, when more evidence has been accumulated. To do this, we copy the list of pedestrians from the original track into all new tracks and wait until later to solve the ambiguity.</w:t>
      </w:r>
    </w:p>
    <w:p w14:paraId="1031AFBA" w14:textId="6A17780D" w:rsidR="008D3E1A" w:rsidRPr="008D3E1A" w:rsidRDefault="008D3E1A" w:rsidP="008D3E1A">
      <w:pPr>
        <w:spacing w:before="120"/>
        <w:ind w:firstLine="720"/>
        <w:jc w:val="both"/>
        <w:rPr>
          <w:rFonts w:ascii="Optima" w:hAnsi="Optima"/>
        </w:rPr>
      </w:pPr>
      <w:r>
        <w:rPr>
          <w:rFonts w:ascii="Optima" w:hAnsi="Optima"/>
          <w:b/>
        </w:rPr>
        <w:t>Resolving Split Ambiguity.</w:t>
      </w:r>
      <w:r>
        <w:rPr>
          <w:rFonts w:ascii="Optima" w:hAnsi="Optima"/>
        </w:rPr>
        <w:t xml:space="preserve"> </w:t>
      </w:r>
      <w:r w:rsidRPr="008D3E1A">
        <w:rPr>
          <w:rFonts w:ascii="Optima" w:hAnsi="Optima"/>
        </w:rPr>
        <w:t xml:space="preserve">To deal with the ambiguity of split tracks we need </w:t>
      </w:r>
      <w:r>
        <w:rPr>
          <w:rFonts w:ascii="Optima" w:hAnsi="Optima"/>
        </w:rPr>
        <w:t>a</w:t>
      </w:r>
      <w:r w:rsidRPr="008D3E1A">
        <w:rPr>
          <w:rFonts w:ascii="Optima" w:hAnsi="Optima"/>
        </w:rPr>
        <w:t xml:space="preserve"> way of determining which targets after a split contain which pedestri</w:t>
      </w:r>
      <w:r>
        <w:rPr>
          <w:rFonts w:ascii="Optima" w:hAnsi="Optima"/>
        </w:rPr>
        <w:t>ans. We use two methods of han</w:t>
      </w:r>
      <w:r w:rsidRPr="008D3E1A">
        <w:rPr>
          <w:rFonts w:ascii="Optima" w:hAnsi="Optima"/>
        </w:rPr>
        <w:t>dling this, both relying on the assumption that every target starts with only a single pedestrian. If</w:t>
      </w:r>
      <w:r>
        <w:rPr>
          <w:rFonts w:ascii="Optima" w:hAnsi="Optima"/>
        </w:rPr>
        <w:t xml:space="preserve"> a track’s tar</w:t>
      </w:r>
      <w:r w:rsidRPr="008D3E1A">
        <w:rPr>
          <w:rFonts w:ascii="Optima" w:hAnsi="Optima"/>
        </w:rPr>
        <w:t>get contains only one pedestrian, we monitor two features at every frame: the track’s v</w:t>
      </w:r>
      <w:r>
        <w:rPr>
          <w:rFonts w:ascii="Optima" w:hAnsi="Optima"/>
        </w:rPr>
        <w:t>elocity based on the last 6 de</w:t>
      </w:r>
      <w:r w:rsidRPr="008D3E1A">
        <w:rPr>
          <w:rFonts w:ascii="Optima" w:hAnsi="Optima"/>
        </w:rPr>
        <w:t>tections, and a histogram of pixel colors within the contour of the most recent detection in that track. These features are associated with the pedestrian and are saved once that track merges. After a split, we compute color histograms for each of the new tracks and compare them to each of the histograms saved with the pe</w:t>
      </w:r>
      <w:r>
        <w:rPr>
          <w:rFonts w:ascii="Optima" w:hAnsi="Optima"/>
        </w:rPr>
        <w:t>destrians. If there is a suffi</w:t>
      </w:r>
      <w:r w:rsidRPr="008D3E1A">
        <w:rPr>
          <w:rFonts w:ascii="Optima" w:hAnsi="Optima"/>
        </w:rPr>
        <w:t>ciently close match, we set that pedestrian as the only one in the track’s target, and set the track as the pedestrian’s only possible location. We repeat this for several frames after a split, after which color information is deemed unreliable. Once enough new detections have been added to a track we also compare that track’s velocity with the saved velocity of each pedestrian. This is helpful for resolving cases when</w:t>
      </w:r>
      <w:r>
        <w:rPr>
          <w:rFonts w:ascii="Optima" w:hAnsi="Optima"/>
        </w:rPr>
        <w:t xml:space="preserve"> </w:t>
      </w:r>
      <w:r w:rsidRPr="008D3E1A">
        <w:rPr>
          <w:rFonts w:ascii="Optima" w:hAnsi="Optima"/>
        </w:rPr>
        <w:t xml:space="preserve">two pedestrians walk past each other in opposite directions, as their velocities are likely to be very similar before and after the occlusion. Again, </w:t>
      </w:r>
      <w:r>
        <w:rPr>
          <w:rFonts w:ascii="Optima" w:hAnsi="Optima"/>
        </w:rPr>
        <w:t>the velocity comparison is per</w:t>
      </w:r>
      <w:r w:rsidRPr="008D3E1A">
        <w:rPr>
          <w:rFonts w:ascii="Optima" w:hAnsi="Optima"/>
        </w:rPr>
        <w:t>formed for only a few m</w:t>
      </w:r>
      <w:r>
        <w:rPr>
          <w:rFonts w:ascii="Optima" w:hAnsi="Optima"/>
        </w:rPr>
        <w:t>ore frames. If these frame lim</w:t>
      </w:r>
      <w:r w:rsidRPr="008D3E1A">
        <w:rPr>
          <w:rFonts w:ascii="Optima" w:hAnsi="Optima"/>
        </w:rPr>
        <w:t>its pass and the identity of a target is still in question we wait in the hopes that other targets will be resolved. If all pedestrians that may be associated with a target but one are known to belong to other targets, then we conclude that the remaining pedestrian must belong to that target. If all the</w:t>
      </w:r>
      <w:r>
        <w:rPr>
          <w:rFonts w:ascii="Optima" w:hAnsi="Optima"/>
        </w:rPr>
        <w:t xml:space="preserve"> </w:t>
      </w:r>
      <w:r w:rsidRPr="008D3E1A">
        <w:rPr>
          <w:rFonts w:ascii="Optima" w:hAnsi="Optima"/>
        </w:rPr>
        <w:t>targets associated with a pedestrian are off-screen, then we know there is no chance of gaining any more information and we must decide to resolve the ambiguity. At this point we look at the color histograms again and take the best option.</w:t>
      </w:r>
    </w:p>
    <w:p w14:paraId="4C64718A" w14:textId="4BAD8635" w:rsidR="008D3E1A" w:rsidRPr="008D3E1A" w:rsidRDefault="008D3E1A" w:rsidP="008D3E1A">
      <w:pPr>
        <w:spacing w:before="120"/>
        <w:ind w:firstLine="720"/>
        <w:jc w:val="both"/>
        <w:rPr>
          <w:rFonts w:ascii="Optima" w:hAnsi="Optima"/>
        </w:rPr>
      </w:pPr>
      <w:r w:rsidRPr="008D3E1A">
        <w:rPr>
          <w:rFonts w:ascii="Optima" w:hAnsi="Optima"/>
        </w:rPr>
        <w:lastRenderedPageBreak/>
        <w:t>There is one additional complication to handle coming from the assumption that when</w:t>
      </w:r>
      <w:r>
        <w:rPr>
          <w:rFonts w:ascii="Optima" w:hAnsi="Optima"/>
        </w:rPr>
        <w:t xml:space="preserve"> a target first appears it con</w:t>
      </w:r>
      <w:r w:rsidRPr="008D3E1A">
        <w:rPr>
          <w:rFonts w:ascii="Optima" w:hAnsi="Optima"/>
        </w:rPr>
        <w:t>tains only one pedestrian. This is frequently true, but there are cases when pedestrians walk into view together. When</w:t>
      </w:r>
      <w:r>
        <w:rPr>
          <w:rFonts w:ascii="Optima" w:hAnsi="Optima"/>
        </w:rPr>
        <w:t xml:space="preserve"> </w:t>
      </w:r>
      <w:r w:rsidRPr="008D3E1A">
        <w:rPr>
          <w:rFonts w:ascii="Optima" w:hAnsi="Optima"/>
        </w:rPr>
        <w:t>this happens, it is possible for</w:t>
      </w:r>
      <w:r>
        <w:rPr>
          <w:rFonts w:ascii="Optima" w:hAnsi="Optima"/>
        </w:rPr>
        <w:t xml:space="preserve"> a track to split into more de</w:t>
      </w:r>
      <w:r w:rsidRPr="008D3E1A">
        <w:rPr>
          <w:rFonts w:ascii="Optima" w:hAnsi="Optima"/>
        </w:rPr>
        <w:t>tections than there are pedestrians associated with it. We detect when this happens and correct for it by duplicating one of the pedestrians in the track. In principle, if we could choose the correct pedestrian to duplicate this would solve the problem. However, determining the correct pedestrian can be difficult if there were other splitting/merging events before the problematic sp</w:t>
      </w:r>
      <w:r>
        <w:rPr>
          <w:rFonts w:ascii="Optima" w:hAnsi="Optima"/>
        </w:rPr>
        <w:t>lit. We observe that these com</w:t>
      </w:r>
      <w:r w:rsidRPr="008D3E1A">
        <w:rPr>
          <w:rFonts w:ascii="Optima" w:hAnsi="Optima"/>
        </w:rPr>
        <w:t>ple</w:t>
      </w:r>
      <w:r>
        <w:rPr>
          <w:rFonts w:ascii="Optima" w:hAnsi="Optima"/>
        </w:rPr>
        <w:t xml:space="preserve">x series of events are </w:t>
      </w:r>
      <w:r w:rsidRPr="008D3E1A">
        <w:rPr>
          <w:rFonts w:ascii="Optima" w:hAnsi="Optima"/>
        </w:rPr>
        <w:t>uncommon, and frequently there is only one choice of pedestrian when the split occurs. As a result, we cho</w:t>
      </w:r>
      <w:r>
        <w:rPr>
          <w:rFonts w:ascii="Optima" w:hAnsi="Optima"/>
        </w:rPr>
        <w:t>ose the pedestrian to du</w:t>
      </w:r>
      <w:r w:rsidRPr="008D3E1A">
        <w:rPr>
          <w:rFonts w:ascii="Optima" w:hAnsi="Optima"/>
        </w:rPr>
        <w:t>plicate randomly, solving the</w:t>
      </w:r>
      <w:r>
        <w:rPr>
          <w:rFonts w:ascii="Optima" w:hAnsi="Optima"/>
        </w:rPr>
        <w:t xml:space="preserve"> simple case correctly and pro</w:t>
      </w:r>
      <w:r w:rsidRPr="008D3E1A">
        <w:rPr>
          <w:rFonts w:ascii="Optima" w:hAnsi="Optima"/>
        </w:rPr>
        <w:t>ducing valid if possibly inco</w:t>
      </w:r>
      <w:r>
        <w:rPr>
          <w:rFonts w:ascii="Optima" w:hAnsi="Optima"/>
        </w:rPr>
        <w:t>rrect behavior in the more com</w:t>
      </w:r>
      <w:r w:rsidRPr="008D3E1A">
        <w:rPr>
          <w:rFonts w:ascii="Optima" w:hAnsi="Optima"/>
        </w:rPr>
        <w:t>plex cases.</w:t>
      </w:r>
    </w:p>
    <w:p w14:paraId="7FB94D6F" w14:textId="77777777" w:rsidR="00FB4554" w:rsidRDefault="00FB4554" w:rsidP="00081676">
      <w:pPr>
        <w:spacing w:before="120"/>
        <w:ind w:firstLine="720"/>
        <w:jc w:val="both"/>
        <w:rPr>
          <w:rFonts w:ascii="Optima" w:hAnsi="Optima"/>
        </w:rPr>
      </w:pPr>
    </w:p>
    <w:p w14:paraId="02DC89EC" w14:textId="6B7A27CC" w:rsidR="00FB4554" w:rsidRDefault="00DC1822" w:rsidP="00DC1822">
      <w:pPr>
        <w:spacing w:before="120"/>
        <w:jc w:val="center"/>
        <w:rPr>
          <w:rFonts w:ascii="Optima" w:hAnsi="Optima"/>
        </w:rPr>
      </w:pPr>
      <w:r>
        <w:rPr>
          <w:rFonts w:ascii="Optima" w:hAnsi="Optima"/>
          <w:noProof/>
        </w:rPr>
        <w:drawing>
          <wp:inline distT="0" distB="0" distL="0" distR="0" wp14:anchorId="4855B8F7" wp14:editId="2299018F">
            <wp:extent cx="4191964" cy="3200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7-03-14 at 4.05.52 P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91964" cy="3200400"/>
                    </a:xfrm>
                    <a:prstGeom prst="rect">
                      <a:avLst/>
                    </a:prstGeom>
                  </pic:spPr>
                </pic:pic>
              </a:graphicData>
            </a:graphic>
          </wp:inline>
        </w:drawing>
      </w:r>
    </w:p>
    <w:p w14:paraId="23E4B1F3" w14:textId="54F8E298" w:rsidR="00DC1822" w:rsidRDefault="00DC1822" w:rsidP="00DC1822">
      <w:pPr>
        <w:spacing w:before="120"/>
        <w:jc w:val="center"/>
        <w:rPr>
          <w:rFonts w:ascii="Optima" w:hAnsi="Optima"/>
        </w:rPr>
      </w:pPr>
      <w:r w:rsidRPr="007B493C">
        <w:rPr>
          <w:rStyle w:val="IntenseReference"/>
        </w:rPr>
        <w:t xml:space="preserve">Figure </w:t>
      </w:r>
      <w:r>
        <w:rPr>
          <w:rStyle w:val="IntenseReference"/>
        </w:rPr>
        <w:t>8</w:t>
      </w:r>
      <w:r w:rsidRPr="007B493C">
        <w:rPr>
          <w:rStyle w:val="IntenseReference"/>
        </w:rPr>
        <w:t>.</w:t>
      </w:r>
      <w:r w:rsidRPr="00316E84">
        <w:rPr>
          <w:rFonts w:ascii="Optima" w:hAnsi="Optima"/>
        </w:rPr>
        <w:t xml:space="preserve"> </w:t>
      </w:r>
      <w:r>
        <w:rPr>
          <w:rFonts w:ascii="Optima" w:hAnsi="Optima"/>
        </w:rPr>
        <w:t>Background frame overlapped with zones used to distinguish pedestrians waitig to cross the intersection, from pedestrians walking in the sidewalk.</w:t>
      </w:r>
    </w:p>
    <w:p w14:paraId="13D975AD" w14:textId="77777777" w:rsidR="00DC1822" w:rsidRDefault="00DC1822" w:rsidP="0033306F">
      <w:pPr>
        <w:spacing w:before="120"/>
        <w:jc w:val="both"/>
        <w:rPr>
          <w:rFonts w:ascii="Optima" w:hAnsi="Optima"/>
          <w:b/>
        </w:rPr>
      </w:pPr>
    </w:p>
    <w:p w14:paraId="39B521A3" w14:textId="7E12806C" w:rsidR="00C50919" w:rsidRDefault="008D3E1A" w:rsidP="00081676">
      <w:pPr>
        <w:spacing w:before="120"/>
        <w:ind w:firstLine="720"/>
        <w:jc w:val="both"/>
        <w:rPr>
          <w:rFonts w:ascii="Optima" w:hAnsi="Optima"/>
        </w:rPr>
      </w:pPr>
      <w:r>
        <w:rPr>
          <w:rFonts w:ascii="Optima" w:hAnsi="Optima"/>
          <w:b/>
        </w:rPr>
        <w:t>Reporting Waiting Pedestrians</w:t>
      </w:r>
      <w:r w:rsidR="0033306F">
        <w:rPr>
          <w:rFonts w:ascii="Optima" w:hAnsi="Optima"/>
          <w:b/>
        </w:rPr>
        <w:t xml:space="preserve"> to Surtrac</w:t>
      </w:r>
      <w:r>
        <w:rPr>
          <w:rFonts w:ascii="Optima" w:hAnsi="Optima"/>
          <w:b/>
        </w:rPr>
        <w:t>.</w:t>
      </w:r>
      <w:r>
        <w:rPr>
          <w:rFonts w:ascii="Optima" w:hAnsi="Optima"/>
        </w:rPr>
        <w:t xml:space="preserve"> The ultimate objective of the system is to report the number of pedestrians waiting at the intersection to the Surtrac system. </w:t>
      </w:r>
      <w:r w:rsidR="0033306F">
        <w:rPr>
          <w:rFonts w:ascii="Optima" w:hAnsi="Optima"/>
        </w:rPr>
        <w:t>Thus</w:t>
      </w:r>
      <w:r>
        <w:rPr>
          <w:rFonts w:ascii="Optima" w:hAnsi="Optima"/>
        </w:rPr>
        <w:t xml:space="preserve">, it is necessary to </w:t>
      </w:r>
      <w:r>
        <w:rPr>
          <w:rFonts w:ascii="Optima" w:hAnsi="Optima"/>
        </w:rPr>
        <w:lastRenderedPageBreak/>
        <w:t xml:space="preserve">distinguish between pedestrians waiting to cross and pedestrians moving on the sidewalk with no intention of crossing the road. </w:t>
      </w:r>
      <w:r w:rsidR="00DC1822">
        <w:rPr>
          <w:rFonts w:ascii="Optima" w:hAnsi="Optima"/>
        </w:rPr>
        <w:t>With this objective in mind</w:t>
      </w:r>
      <w:r w:rsidR="00081676" w:rsidRPr="00081676">
        <w:rPr>
          <w:rFonts w:ascii="Optima" w:hAnsi="Optima"/>
        </w:rPr>
        <w:t>, the focus region is spli</w:t>
      </w:r>
      <w:r w:rsidR="00DC1822">
        <w:rPr>
          <w:rFonts w:ascii="Optima" w:hAnsi="Optima"/>
        </w:rPr>
        <w:t>t into 5 zones as shown in Fig</w:t>
      </w:r>
      <w:r w:rsidR="00081676" w:rsidRPr="00081676">
        <w:rPr>
          <w:rFonts w:ascii="Optima" w:hAnsi="Optima"/>
        </w:rPr>
        <w:t>ure 3. A pedestrian</w:t>
      </w:r>
      <w:r w:rsidR="0033306F">
        <w:rPr>
          <w:rFonts w:ascii="Optima" w:hAnsi="Optima"/>
        </w:rPr>
        <w:t xml:space="preserve"> is counted as waiting to cross</w:t>
      </w:r>
      <w:r w:rsidR="00081676" w:rsidRPr="00081676">
        <w:rPr>
          <w:rFonts w:ascii="Optima" w:hAnsi="Optima"/>
        </w:rPr>
        <w:t xml:space="preserve"> the street if </w:t>
      </w:r>
      <w:r w:rsidR="0033306F">
        <w:rPr>
          <w:rFonts w:ascii="Optima" w:hAnsi="Optima"/>
        </w:rPr>
        <w:t>he/she has</w:t>
      </w:r>
      <w:r w:rsidR="00081676" w:rsidRPr="00081676">
        <w:rPr>
          <w:rFonts w:ascii="Optima" w:hAnsi="Optima"/>
        </w:rPr>
        <w:t xml:space="preserve"> enter</w:t>
      </w:r>
      <w:r w:rsidR="0033306F">
        <w:rPr>
          <w:rFonts w:ascii="Optima" w:hAnsi="Optima"/>
        </w:rPr>
        <w:t>ed</w:t>
      </w:r>
      <w:r w:rsidR="00A17EB5">
        <w:rPr>
          <w:rFonts w:ascii="Optima" w:hAnsi="Optima"/>
        </w:rPr>
        <w:t xml:space="preserve"> through any zone besides 5, has lingered inside zones 3, 4, or 5 for at least 2 seconds; and has a slow rate of movement.</w:t>
      </w:r>
    </w:p>
    <w:p w14:paraId="00F9FAEA" w14:textId="77777777" w:rsidR="00906ADC" w:rsidRDefault="00906ADC" w:rsidP="001A3EB4">
      <w:pPr>
        <w:rPr>
          <w:rFonts w:ascii="Optima" w:hAnsi="Optima"/>
        </w:rPr>
      </w:pPr>
    </w:p>
    <w:p w14:paraId="695224C9" w14:textId="77777777" w:rsidR="00081676" w:rsidRDefault="00081676" w:rsidP="001A3EB4">
      <w:pPr>
        <w:rPr>
          <w:rFonts w:ascii="Optima" w:hAnsi="Optima"/>
        </w:rPr>
      </w:pPr>
    </w:p>
    <w:p w14:paraId="3F7EBCE6" w14:textId="77777777" w:rsidR="004860D6" w:rsidRDefault="004860D6" w:rsidP="00FF5FCE"/>
    <w:p w14:paraId="079A6B6D" w14:textId="71B6C5CF" w:rsidR="00D55DC6" w:rsidRDefault="007C5E79" w:rsidP="007C5E79">
      <w:pPr>
        <w:pStyle w:val="Heading1"/>
      </w:pPr>
      <w:r>
        <w:t>Conclusions and Recommendations</w:t>
      </w:r>
    </w:p>
    <w:p w14:paraId="4A17E23B" w14:textId="1257AD70" w:rsidR="00D55DC6" w:rsidRDefault="00A17EB5" w:rsidP="007C5E79">
      <w:pPr>
        <w:spacing w:before="120"/>
        <w:ind w:firstLine="720"/>
        <w:jc w:val="both"/>
        <w:rPr>
          <w:rFonts w:ascii="Optima" w:hAnsi="Optima"/>
        </w:rPr>
      </w:pPr>
      <w:r>
        <w:rPr>
          <w:rFonts w:ascii="Optima" w:hAnsi="Optima"/>
        </w:rPr>
        <w:t>This</w:t>
      </w:r>
      <w:r w:rsidR="007C5E79">
        <w:rPr>
          <w:rFonts w:ascii="Optima" w:hAnsi="Optima"/>
        </w:rPr>
        <w:t xml:space="preserve"> project developed a system for automatic counting of pedestrians </w:t>
      </w:r>
      <w:r>
        <w:rPr>
          <w:rFonts w:ascii="Optima" w:hAnsi="Optima"/>
        </w:rPr>
        <w:t>waiting to cross an intersection equipped with adaptive traffic lights</w:t>
      </w:r>
      <w:r w:rsidR="007C5E79">
        <w:rPr>
          <w:rFonts w:ascii="Optima" w:hAnsi="Optima"/>
        </w:rPr>
        <w:t>.</w:t>
      </w:r>
      <w:r>
        <w:rPr>
          <w:rFonts w:ascii="Optima" w:hAnsi="Optima"/>
        </w:rPr>
        <w:t xml:space="preserve"> The software and hardware are ready for deployment and the intersection to be equipped has been approved by all stake-holders. We are awaiting permission from the City of Pittsburgh for final installation, which we expect to achieve during the 2017 calendar year.</w:t>
      </w:r>
      <w:r w:rsidR="007C5E79">
        <w:rPr>
          <w:rFonts w:ascii="Optima" w:hAnsi="Optima"/>
        </w:rPr>
        <w:t xml:space="preserve"> </w:t>
      </w:r>
    </w:p>
    <w:p w14:paraId="479842B6" w14:textId="77777777" w:rsidR="007C5E79" w:rsidRDefault="007C5E79" w:rsidP="001A3EB4">
      <w:pPr>
        <w:rPr>
          <w:rFonts w:ascii="Optima" w:hAnsi="Optima"/>
        </w:rPr>
      </w:pPr>
    </w:p>
    <w:p w14:paraId="04B8BF5E" w14:textId="1ECF8047" w:rsidR="00BE06EA" w:rsidRDefault="00BE06EA" w:rsidP="007C5E79">
      <w:pPr>
        <w:pStyle w:val="Heading1"/>
      </w:pPr>
      <w:r>
        <w:t>References</w:t>
      </w:r>
    </w:p>
    <w:p w14:paraId="73EE18D0" w14:textId="17F1141F" w:rsidR="00441C2D" w:rsidRPr="00441C2D" w:rsidRDefault="00441C2D" w:rsidP="00441C2D">
      <w:pPr>
        <w:spacing w:before="120"/>
        <w:jc w:val="both"/>
        <w:rPr>
          <w:rFonts w:ascii="Optima" w:hAnsi="Optima"/>
        </w:rPr>
      </w:pPr>
      <w:r>
        <w:rPr>
          <w:rFonts w:ascii="Optima" w:hAnsi="Optima"/>
        </w:rPr>
        <w:t xml:space="preserve">[1] </w:t>
      </w:r>
      <w:r w:rsidRPr="00441C2D">
        <w:rPr>
          <w:rFonts w:ascii="Optima" w:hAnsi="Optima"/>
        </w:rPr>
        <w:t xml:space="preserve">S. F. Smith, G. J. Barlow, X.-F. Xie, and Z. B. Rubinstein. </w:t>
      </w:r>
      <w:r w:rsidRPr="00441C2D">
        <w:rPr>
          <w:rFonts w:ascii="Optima" w:hAnsi="Optima"/>
          <w:b/>
        </w:rPr>
        <w:t>SURTRAC: Scalable Urban Traffic Control</w:t>
      </w:r>
      <w:r w:rsidRPr="00441C2D">
        <w:rPr>
          <w:rFonts w:ascii="Optima" w:hAnsi="Optima"/>
        </w:rPr>
        <w:t>. Transportation Research Board Annual Meeting, Washington, D.C., January 2013.</w:t>
      </w:r>
    </w:p>
    <w:p w14:paraId="42D07F18" w14:textId="33E46CBC" w:rsidR="00441C2D" w:rsidRDefault="00441C2D" w:rsidP="00441C2D">
      <w:pPr>
        <w:spacing w:before="120"/>
        <w:jc w:val="both"/>
        <w:rPr>
          <w:rFonts w:ascii="Optima" w:hAnsi="Optima"/>
        </w:rPr>
      </w:pPr>
      <w:r w:rsidRPr="00441C2D">
        <w:rPr>
          <w:rFonts w:ascii="Optima" w:hAnsi="Optima"/>
        </w:rPr>
        <w:t>[</w:t>
      </w:r>
      <w:r>
        <w:rPr>
          <w:rFonts w:ascii="Optima" w:hAnsi="Optima"/>
        </w:rPr>
        <w:t>2</w:t>
      </w:r>
      <w:r w:rsidRPr="00441C2D">
        <w:rPr>
          <w:rFonts w:ascii="Optima" w:hAnsi="Optima"/>
        </w:rPr>
        <w:t>] X.-F. Xie, S. F. Smith, and G.</w:t>
      </w:r>
      <w:r w:rsidR="00581A29">
        <w:rPr>
          <w:rFonts w:ascii="Optima" w:hAnsi="Optima"/>
        </w:rPr>
        <w:t xml:space="preserve"> J. Barlow. </w:t>
      </w:r>
      <w:r w:rsidR="00581A29" w:rsidRPr="00581A29">
        <w:rPr>
          <w:rFonts w:ascii="Optima" w:hAnsi="Optima"/>
          <w:b/>
        </w:rPr>
        <w:t>Schedule-driven co-</w:t>
      </w:r>
      <w:r w:rsidRPr="00581A29">
        <w:rPr>
          <w:rFonts w:ascii="Optima" w:hAnsi="Optima"/>
          <w:b/>
        </w:rPr>
        <w:t>ordination for real-time traffic network control</w:t>
      </w:r>
      <w:r w:rsidRPr="00441C2D">
        <w:rPr>
          <w:rFonts w:ascii="Optima" w:hAnsi="Optima"/>
        </w:rPr>
        <w:t>. International Conference on Automated Planning and Scheduling (ICAPS), Sao Paulo, Brazil, June 2012.</w:t>
      </w:r>
    </w:p>
    <w:p w14:paraId="7F91EDF7" w14:textId="60D64220" w:rsidR="00441C2D" w:rsidRDefault="00441C2D" w:rsidP="00441C2D">
      <w:pPr>
        <w:spacing w:before="120"/>
        <w:jc w:val="both"/>
        <w:rPr>
          <w:rFonts w:ascii="Optima" w:hAnsi="Optima"/>
        </w:rPr>
      </w:pPr>
      <w:r w:rsidRPr="00441C2D">
        <w:rPr>
          <w:rFonts w:ascii="Optima" w:hAnsi="Optima"/>
        </w:rPr>
        <w:t>[</w:t>
      </w:r>
      <w:r w:rsidR="00581A29">
        <w:rPr>
          <w:rFonts w:ascii="Optima" w:hAnsi="Optima"/>
        </w:rPr>
        <w:t>3</w:t>
      </w:r>
      <w:r w:rsidRPr="00441C2D">
        <w:rPr>
          <w:rFonts w:ascii="Optima" w:hAnsi="Optima"/>
        </w:rPr>
        <w:t>] M.</w:t>
      </w:r>
      <w:r w:rsidR="00581A29">
        <w:rPr>
          <w:rFonts w:ascii="Optima" w:hAnsi="Optima"/>
        </w:rPr>
        <w:t xml:space="preserve"> </w:t>
      </w:r>
      <w:r w:rsidRPr="00441C2D">
        <w:rPr>
          <w:rFonts w:ascii="Optima" w:hAnsi="Optima"/>
        </w:rPr>
        <w:t>K.</w:t>
      </w:r>
      <w:r w:rsidR="00581A29">
        <w:rPr>
          <w:rFonts w:ascii="Optima" w:hAnsi="Optima"/>
        </w:rPr>
        <w:t xml:space="preserve"> </w:t>
      </w:r>
      <w:r w:rsidRPr="00441C2D">
        <w:rPr>
          <w:rFonts w:ascii="Optima" w:hAnsi="Optima"/>
        </w:rPr>
        <w:t>Kocamaz,</w:t>
      </w:r>
      <w:r w:rsidR="00581A29">
        <w:rPr>
          <w:rFonts w:ascii="Optima" w:hAnsi="Optima"/>
        </w:rPr>
        <w:t xml:space="preserve"> </w:t>
      </w:r>
      <w:r w:rsidRPr="00441C2D">
        <w:rPr>
          <w:rFonts w:ascii="Optima" w:hAnsi="Optima"/>
        </w:rPr>
        <w:t>J.</w:t>
      </w:r>
      <w:r w:rsidR="00581A29">
        <w:rPr>
          <w:rFonts w:ascii="Optima" w:hAnsi="Optima"/>
        </w:rPr>
        <w:t xml:space="preserve"> </w:t>
      </w:r>
      <w:r w:rsidRPr="00441C2D">
        <w:rPr>
          <w:rFonts w:ascii="Optima" w:hAnsi="Optima"/>
        </w:rPr>
        <w:t>Gong,</w:t>
      </w:r>
      <w:r w:rsidR="00581A29">
        <w:rPr>
          <w:rFonts w:ascii="Optima" w:hAnsi="Optima"/>
        </w:rPr>
        <w:t xml:space="preserve"> </w:t>
      </w:r>
      <w:r w:rsidRPr="00441C2D">
        <w:rPr>
          <w:rFonts w:ascii="Optima" w:hAnsi="Optima"/>
        </w:rPr>
        <w:t>and</w:t>
      </w:r>
      <w:r w:rsidR="00581A29">
        <w:rPr>
          <w:rFonts w:ascii="Optima" w:hAnsi="Optima"/>
        </w:rPr>
        <w:t xml:space="preserve"> </w:t>
      </w:r>
      <w:r w:rsidRPr="00441C2D">
        <w:rPr>
          <w:rFonts w:ascii="Optima" w:hAnsi="Optima"/>
        </w:rPr>
        <w:t>B.</w:t>
      </w:r>
      <w:r w:rsidR="00581A29">
        <w:rPr>
          <w:rFonts w:ascii="Optima" w:hAnsi="Optima"/>
        </w:rPr>
        <w:t xml:space="preserve"> </w:t>
      </w:r>
      <w:r w:rsidRPr="00441C2D">
        <w:rPr>
          <w:rFonts w:ascii="Optima" w:hAnsi="Optima"/>
        </w:rPr>
        <w:t>R.</w:t>
      </w:r>
      <w:r w:rsidR="00581A29">
        <w:rPr>
          <w:rFonts w:ascii="Optima" w:hAnsi="Optima"/>
        </w:rPr>
        <w:t xml:space="preserve"> </w:t>
      </w:r>
      <w:r w:rsidRPr="00441C2D">
        <w:rPr>
          <w:rFonts w:ascii="Optima" w:hAnsi="Optima"/>
        </w:rPr>
        <w:t>Pires.</w:t>
      </w:r>
      <w:r w:rsidR="00581A29">
        <w:rPr>
          <w:rFonts w:ascii="Optima" w:hAnsi="Optima"/>
        </w:rPr>
        <w:t xml:space="preserve"> </w:t>
      </w:r>
      <w:r w:rsidR="00581A29" w:rsidRPr="00581A29">
        <w:rPr>
          <w:rFonts w:ascii="Optima" w:hAnsi="Optima"/>
          <w:b/>
        </w:rPr>
        <w:t>Vision-based count</w:t>
      </w:r>
      <w:r w:rsidRPr="00581A29">
        <w:rPr>
          <w:rFonts w:ascii="Optima" w:hAnsi="Optima"/>
          <w:b/>
        </w:rPr>
        <w:t>ing of pedestrians and cyclis</w:t>
      </w:r>
      <w:r w:rsidR="00581A29" w:rsidRPr="00581A29">
        <w:rPr>
          <w:rFonts w:ascii="Optima" w:hAnsi="Optima"/>
          <w:b/>
        </w:rPr>
        <w:t>ts</w:t>
      </w:r>
      <w:r w:rsidR="00581A29">
        <w:rPr>
          <w:rFonts w:ascii="Optima" w:hAnsi="Optima"/>
        </w:rPr>
        <w:t>. In 2016 IEEE Winter Confer</w:t>
      </w:r>
      <w:r w:rsidRPr="00441C2D">
        <w:rPr>
          <w:rFonts w:ascii="Optima" w:hAnsi="Optima"/>
        </w:rPr>
        <w:t>ence on Applications of Computer Vision (WACV), pages 1–8. IEEE, 2016.</w:t>
      </w:r>
    </w:p>
    <w:p w14:paraId="4E22403F" w14:textId="0EE44482" w:rsidR="00081676" w:rsidRDefault="00081676" w:rsidP="00441C2D">
      <w:pPr>
        <w:spacing w:before="120"/>
        <w:jc w:val="both"/>
        <w:rPr>
          <w:rFonts w:ascii="Optima" w:hAnsi="Optima"/>
        </w:rPr>
      </w:pPr>
      <w:r>
        <w:rPr>
          <w:rFonts w:ascii="Optima" w:hAnsi="Optima"/>
        </w:rPr>
        <w:t xml:space="preserve">[4] </w:t>
      </w:r>
      <w:r w:rsidRPr="00081676">
        <w:rPr>
          <w:rFonts w:ascii="Optima" w:hAnsi="Optima"/>
        </w:rPr>
        <w:t>G. Bradski.</w:t>
      </w:r>
      <w:r w:rsidRPr="00081676">
        <w:rPr>
          <w:rFonts w:ascii="Optima" w:hAnsi="Optima"/>
          <w:b/>
        </w:rPr>
        <w:t xml:space="preserve"> The </w:t>
      </w:r>
      <w:r>
        <w:rPr>
          <w:rFonts w:ascii="Optima" w:hAnsi="Optima"/>
          <w:b/>
        </w:rPr>
        <w:t>O</w:t>
      </w:r>
      <w:r w:rsidRPr="00081676">
        <w:rPr>
          <w:rFonts w:ascii="Optima" w:hAnsi="Optima"/>
          <w:b/>
        </w:rPr>
        <w:t>pen</w:t>
      </w:r>
      <w:r>
        <w:rPr>
          <w:rFonts w:ascii="Optima" w:hAnsi="Optima"/>
          <w:b/>
        </w:rPr>
        <w:t>CV</w:t>
      </w:r>
      <w:r w:rsidRPr="00081676">
        <w:rPr>
          <w:rFonts w:ascii="Optima" w:hAnsi="Optima"/>
          <w:b/>
        </w:rPr>
        <w:t xml:space="preserve"> library.</w:t>
      </w:r>
      <w:r>
        <w:rPr>
          <w:rFonts w:ascii="Optima" w:hAnsi="Optima"/>
        </w:rPr>
        <w:t xml:space="preserve"> Dr. Dobb’s Journal of Soft</w:t>
      </w:r>
      <w:r w:rsidRPr="00081676">
        <w:rPr>
          <w:rFonts w:ascii="Optima" w:hAnsi="Optima"/>
        </w:rPr>
        <w:t>ware Tools, 2000.</w:t>
      </w:r>
    </w:p>
    <w:p w14:paraId="6624E33A" w14:textId="3345A5F3" w:rsidR="00081676" w:rsidRPr="00441C2D" w:rsidRDefault="00081676" w:rsidP="00441C2D">
      <w:pPr>
        <w:spacing w:before="120"/>
        <w:jc w:val="both"/>
        <w:rPr>
          <w:rFonts w:ascii="Optima" w:hAnsi="Optima"/>
        </w:rPr>
      </w:pPr>
      <w:r>
        <w:rPr>
          <w:rFonts w:ascii="Optima" w:hAnsi="Optima"/>
        </w:rPr>
        <w:t xml:space="preserve">[5] </w:t>
      </w:r>
      <w:r w:rsidRPr="00081676">
        <w:rPr>
          <w:rFonts w:ascii="Optima" w:hAnsi="Optima"/>
        </w:rPr>
        <w:t xml:space="preserve">Z. Zivkovic. </w:t>
      </w:r>
      <w:r w:rsidRPr="00081676">
        <w:rPr>
          <w:rFonts w:ascii="Optima" w:hAnsi="Optima"/>
          <w:b/>
        </w:rPr>
        <w:t xml:space="preserve">Improved adaptive </w:t>
      </w:r>
      <w:r>
        <w:rPr>
          <w:rFonts w:ascii="Optima" w:hAnsi="Optima"/>
          <w:b/>
        </w:rPr>
        <w:t>G</w:t>
      </w:r>
      <w:r w:rsidRPr="00081676">
        <w:rPr>
          <w:rFonts w:ascii="Optima" w:hAnsi="Optima"/>
          <w:b/>
        </w:rPr>
        <w:t>aussian mixture model for background subtraction.</w:t>
      </w:r>
      <w:r w:rsidRPr="00081676">
        <w:rPr>
          <w:rFonts w:ascii="Optima" w:hAnsi="Optima"/>
        </w:rPr>
        <w:t xml:space="preserve"> In Pattern Recognition, 2004. ICPR 2004. Proceedings of the 17th International Conference on, volume 2, pages 28–31. IEEE, 2004.</w:t>
      </w:r>
    </w:p>
    <w:p w14:paraId="3EC1A198" w14:textId="5DDCB480" w:rsidR="00D775B8" w:rsidRPr="00316E84" w:rsidRDefault="00D775B8" w:rsidP="007C5E79">
      <w:pPr>
        <w:spacing w:before="120"/>
        <w:jc w:val="both"/>
        <w:rPr>
          <w:rFonts w:ascii="Optima" w:hAnsi="Optima"/>
        </w:rPr>
      </w:pPr>
    </w:p>
    <w:sectPr w:rsidR="00D775B8" w:rsidRPr="00316E84" w:rsidSect="00371A6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Optima">
    <w:altName w:val="Bell MT"/>
    <w:charset w:val="00"/>
    <w:family w:val="auto"/>
    <w:pitch w:val="variable"/>
    <w:sig w:usb0="80000067"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DECA9EA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BEE333C"/>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F2BCB29C"/>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430C9AF8"/>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2D25592"/>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03C60434"/>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AB4AA804"/>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70586690"/>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40F4335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D81E8B0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EF0B3E2"/>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9"/>
  </w:num>
  <w:num w:numId="7">
    <w:abstractNumId w:val="5"/>
  </w:num>
  <w:num w:numId="8">
    <w:abstractNumId w:val="6"/>
  </w:num>
  <w:num w:numId="9">
    <w:abstractNumId w:val="7"/>
  </w:num>
  <w:num w:numId="10">
    <w:abstractNumId w:val="8"/>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06ADC"/>
    <w:rsid w:val="0000220D"/>
    <w:rsid w:val="00081676"/>
    <w:rsid w:val="00094ED4"/>
    <w:rsid w:val="000B42C5"/>
    <w:rsid w:val="00135B96"/>
    <w:rsid w:val="0019186C"/>
    <w:rsid w:val="001A3EB4"/>
    <w:rsid w:val="001A5F1E"/>
    <w:rsid w:val="001C0AFC"/>
    <w:rsid w:val="001D768A"/>
    <w:rsid w:val="00233B51"/>
    <w:rsid w:val="0029538C"/>
    <w:rsid w:val="002B3323"/>
    <w:rsid w:val="002C2CF8"/>
    <w:rsid w:val="00316E84"/>
    <w:rsid w:val="0033306F"/>
    <w:rsid w:val="003425AC"/>
    <w:rsid w:val="00371A6B"/>
    <w:rsid w:val="003F0743"/>
    <w:rsid w:val="00441C2D"/>
    <w:rsid w:val="004860D6"/>
    <w:rsid w:val="004E386B"/>
    <w:rsid w:val="00515932"/>
    <w:rsid w:val="005237C5"/>
    <w:rsid w:val="00524932"/>
    <w:rsid w:val="005800E3"/>
    <w:rsid w:val="00581A29"/>
    <w:rsid w:val="00583F34"/>
    <w:rsid w:val="005B0368"/>
    <w:rsid w:val="005C6126"/>
    <w:rsid w:val="005F4D78"/>
    <w:rsid w:val="00606A5A"/>
    <w:rsid w:val="006C4423"/>
    <w:rsid w:val="007B493C"/>
    <w:rsid w:val="007C5E79"/>
    <w:rsid w:val="007E7577"/>
    <w:rsid w:val="008652AC"/>
    <w:rsid w:val="008677EB"/>
    <w:rsid w:val="008A4096"/>
    <w:rsid w:val="008D3E1A"/>
    <w:rsid w:val="008F3490"/>
    <w:rsid w:val="008F70D1"/>
    <w:rsid w:val="00906ADC"/>
    <w:rsid w:val="009730E4"/>
    <w:rsid w:val="009805AA"/>
    <w:rsid w:val="009A7109"/>
    <w:rsid w:val="009D45CD"/>
    <w:rsid w:val="00A17EB5"/>
    <w:rsid w:val="00A53643"/>
    <w:rsid w:val="00A83979"/>
    <w:rsid w:val="00A84B15"/>
    <w:rsid w:val="00B26FBB"/>
    <w:rsid w:val="00B61DCC"/>
    <w:rsid w:val="00B937CE"/>
    <w:rsid w:val="00BA0DAC"/>
    <w:rsid w:val="00BE06EA"/>
    <w:rsid w:val="00C17E52"/>
    <w:rsid w:val="00C50919"/>
    <w:rsid w:val="00D26B00"/>
    <w:rsid w:val="00D44C03"/>
    <w:rsid w:val="00D55DC6"/>
    <w:rsid w:val="00D668DF"/>
    <w:rsid w:val="00D775B8"/>
    <w:rsid w:val="00DC1822"/>
    <w:rsid w:val="00E931E7"/>
    <w:rsid w:val="00EA78ED"/>
    <w:rsid w:val="00EC5038"/>
    <w:rsid w:val="00F53271"/>
    <w:rsid w:val="00F70BF4"/>
    <w:rsid w:val="00F777C7"/>
    <w:rsid w:val="00F9310F"/>
    <w:rsid w:val="00FB4554"/>
    <w:rsid w:val="00FE1520"/>
    <w:rsid w:val="00FF5F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2AA82"/>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A3EB4"/>
    <w:pPr>
      <w:keepNext/>
      <w:keepLines/>
      <w:spacing w:before="240"/>
      <w:outlineLvl w:val="0"/>
    </w:pPr>
    <w:rPr>
      <w:rFonts w:asciiTheme="majorHAnsi" w:eastAsiaTheme="majorEastAsia" w:hAnsiTheme="majorHAnsi" w:cstheme="majorBidi"/>
      <w:color w:val="7B230B"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E7577"/>
    <w:pPr>
      <w:pBdr>
        <w:bottom w:val="single" w:sz="8" w:space="4" w:color="A5300F" w:themeColor="accent1"/>
      </w:pBdr>
      <w:spacing w:after="300"/>
      <w:contextualSpacing/>
    </w:pPr>
    <w:rPr>
      <w:rFonts w:asciiTheme="majorHAnsi" w:eastAsiaTheme="majorEastAsia" w:hAnsiTheme="majorHAnsi" w:cstheme="majorBidi"/>
      <w:color w:val="252525" w:themeColor="text2" w:themeShade="BF"/>
      <w:spacing w:val="5"/>
      <w:kern w:val="28"/>
      <w:sz w:val="52"/>
      <w:szCs w:val="52"/>
    </w:rPr>
  </w:style>
  <w:style w:type="character" w:customStyle="1" w:styleId="TitleChar">
    <w:name w:val="Title Char"/>
    <w:basedOn w:val="DefaultParagraphFont"/>
    <w:link w:val="Title"/>
    <w:uiPriority w:val="10"/>
    <w:rsid w:val="007E7577"/>
    <w:rPr>
      <w:rFonts w:asciiTheme="majorHAnsi" w:eastAsiaTheme="majorEastAsia" w:hAnsiTheme="majorHAnsi" w:cstheme="majorBidi"/>
      <w:color w:val="252525" w:themeColor="text2" w:themeShade="BF"/>
      <w:spacing w:val="5"/>
      <w:kern w:val="28"/>
      <w:sz w:val="52"/>
      <w:szCs w:val="52"/>
    </w:rPr>
  </w:style>
  <w:style w:type="character" w:customStyle="1" w:styleId="Heading1Char">
    <w:name w:val="Heading 1 Char"/>
    <w:basedOn w:val="DefaultParagraphFont"/>
    <w:link w:val="Heading1"/>
    <w:uiPriority w:val="9"/>
    <w:rsid w:val="001A3EB4"/>
    <w:rPr>
      <w:rFonts w:asciiTheme="majorHAnsi" w:eastAsiaTheme="majorEastAsia" w:hAnsiTheme="majorHAnsi" w:cstheme="majorBidi"/>
      <w:color w:val="7B230B" w:themeColor="accent1" w:themeShade="BF"/>
      <w:sz w:val="32"/>
      <w:szCs w:val="32"/>
    </w:rPr>
  </w:style>
  <w:style w:type="character" w:styleId="IntenseReference">
    <w:name w:val="Intense Reference"/>
    <w:basedOn w:val="DefaultParagraphFont"/>
    <w:uiPriority w:val="32"/>
    <w:qFormat/>
    <w:rsid w:val="007B493C"/>
    <w:rPr>
      <w:b/>
      <w:bCs/>
      <w:smallCaps/>
      <w:color w:val="A5300F" w:themeColor="accent1"/>
      <w:spacing w:val="5"/>
    </w:rPr>
  </w:style>
  <w:style w:type="table" w:styleId="TableGrid">
    <w:name w:val="Table Grid"/>
    <w:basedOn w:val="TableNormal"/>
    <w:uiPriority w:val="39"/>
    <w:rsid w:val="007B49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049007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emf"/><Relationship Id="rId12" Type="http://schemas.microsoft.com/office/2007/relationships/hdphoto" Target="media/hdphoto2.wdp"/><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jpeg"/><Relationship Id="rId5" Type="http://schemas.openxmlformats.org/officeDocument/2006/relationships/image" Target="media/image1.jpeg"/><Relationship Id="rId15" Type="http://schemas.openxmlformats.org/officeDocument/2006/relationships/image" Target="media/image9.png"/><Relationship Id="rId10" Type="http://schemas.microsoft.com/office/2007/relationships/hdphoto" Target="media/hdphoto1.wdp"/><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3051</Words>
  <Characters>17395</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Bernardo Pires</dc:creator>
  <cp:keywords/>
  <dc:description/>
  <cp:lastModifiedBy>Lisa Schweyer</cp:lastModifiedBy>
  <cp:revision>2</cp:revision>
  <dcterms:created xsi:type="dcterms:W3CDTF">2018-06-19T11:31:00Z</dcterms:created>
  <dcterms:modified xsi:type="dcterms:W3CDTF">2018-06-19T11:31:00Z</dcterms:modified>
</cp:coreProperties>
</file>